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68edb" w14:textId="9568e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государственных услуг в области архивного дела</w:t>
      </w:r>
    </w:p>
    <w:p>
      <w:pPr>
        <w:spacing w:after="0"/>
        <w:ind w:left="0"/>
        <w:jc w:val="both"/>
      </w:pPr>
      <w:r>
        <w:rPr>
          <w:rFonts w:ascii="Times New Roman"/>
          <w:b w:val="false"/>
          <w:i w:val="false"/>
          <w:color w:val="000000"/>
          <w:sz w:val="28"/>
        </w:rPr>
        <w:t>Приказ Министра культуры и спорта Республики Казахстан от 29 мая 2020 года № 159. Зарегистрирован в Министерстве юстиции Республики Казахстан 1 июня 2020 года № 20790.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"Выдача архивных справок, копий архивных документов или архивных выписок"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"Апостилирование архивных справок, копий архивных документов или архивных выписок, исходящих из государственных архивов Республики Казахстан и направляемых за рубеж"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2. Признать утратившими силу некоторые приказы Министра культуры и спорта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3. Департаменту архивного дела и документации Министерства культуры и спорта Республики Казахстан в установленном законодательством Республики Казахстан порядке обеспечить:</w:t>
      </w:r>
    </w:p>
    <w:bookmarkEnd w:id="6"/>
    <w:bookmarkStart w:name="z11"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2"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спорта Республики Казахстан;</w:t>
      </w:r>
    </w:p>
    <w:bookmarkEnd w:id="8"/>
    <w:bookmarkStart w:name="z13" w:id="9"/>
    <w:p>
      <w:pPr>
        <w:spacing w:after="0"/>
        <w:ind w:left="0"/>
        <w:jc w:val="both"/>
      </w:pPr>
      <w:r>
        <w:rPr>
          <w:rFonts w:ascii="Times New Roman"/>
          <w:b w:val="false"/>
          <w:i w:val="false"/>
          <w:color w:val="000000"/>
          <w:sz w:val="28"/>
        </w:rPr>
        <w:t>
      3) в течение двух рабочих дней после исполнения мероприятий, предусмотренных настоящим приказом,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9"/>
    <w:bookmarkStart w:name="z14" w:id="10"/>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культуры и спорта Республики Казахстан.</w:t>
      </w:r>
    </w:p>
    <w:bookmarkEnd w:id="10"/>
    <w:bookmarkStart w:name="z15" w:id="1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2020 года № 159</w:t>
            </w:r>
          </w:p>
        </w:tc>
      </w:tr>
    </w:tbl>
    <w:bookmarkStart w:name="z19" w:id="13"/>
    <w:p>
      <w:pPr>
        <w:spacing w:after="0"/>
        <w:ind w:left="0"/>
        <w:jc w:val="left"/>
      </w:pPr>
      <w:r>
        <w:rPr>
          <w:rFonts w:ascii="Times New Roman"/>
          <w:b/>
          <w:i w:val="false"/>
          <w:color w:val="000000"/>
        </w:rPr>
        <w:t xml:space="preserve"> Правила оказания государственной услуги "Выдача архивных справок, копий архивных документов или архивных выписок"</w:t>
      </w:r>
    </w:p>
    <w:bookmarkEnd w:id="13"/>
    <w:bookmarkStart w:name="z20" w:id="14"/>
    <w:p>
      <w:pPr>
        <w:spacing w:after="0"/>
        <w:ind w:left="0"/>
        <w:jc w:val="left"/>
      </w:pPr>
      <w:r>
        <w:rPr>
          <w:rFonts w:ascii="Times New Roman"/>
          <w:b/>
          <w:i w:val="false"/>
          <w:color w:val="000000"/>
        </w:rPr>
        <w:t xml:space="preserve"> Глава 1. Общие положения</w:t>
      </w:r>
    </w:p>
    <w:bookmarkEnd w:id="14"/>
    <w:bookmarkStart w:name="z21" w:id="15"/>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архивных справок, копий архивных документов или архивных выписок"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"Выдача архивных справок, копий архивных документов или архивных выписок" (далее – государственная услуга).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6"/>
    <w:bookmarkStart w:name="z23" w:id="17"/>
    <w:p>
      <w:pPr>
        <w:spacing w:after="0"/>
        <w:ind w:left="0"/>
        <w:jc w:val="both"/>
      </w:pPr>
      <w:r>
        <w:rPr>
          <w:rFonts w:ascii="Times New Roman"/>
          <w:b w:val="false"/>
          <w:i w:val="false"/>
          <w:color w:val="000000"/>
          <w:sz w:val="28"/>
        </w:rPr>
        <w:t>
      1) архивная справка – документ, составленный на бланке письма организации, содержащий необходимую физическим и юридическим лицам информацию с указанием архивных шифров и номеров листов единиц хранения тех архивных документов, на основании которых она составлена, имеющая юридическую силу (подлинника);</w:t>
      </w:r>
    </w:p>
    <w:bookmarkEnd w:id="17"/>
    <w:bookmarkStart w:name="z24" w:id="18"/>
    <w:p>
      <w:pPr>
        <w:spacing w:after="0"/>
        <w:ind w:left="0"/>
        <w:jc w:val="both"/>
      </w:pPr>
      <w:r>
        <w:rPr>
          <w:rFonts w:ascii="Times New Roman"/>
          <w:b w:val="false"/>
          <w:i w:val="false"/>
          <w:color w:val="000000"/>
          <w:sz w:val="28"/>
        </w:rPr>
        <w:t xml:space="preserve">
      2) архивная копия – копия, дословно воспроизводящая текст архивного документа, с указанием архивного шифра и номеров листов единицы хранения, оформленная в соответствии с пунктом 455 Правил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9 августа 2023 года № 215 (зарегистрирован в Реестре государственной регистрации нормативных правовых актов под № 33290);</w:t>
      </w:r>
    </w:p>
    <w:bookmarkEnd w:id="18"/>
    <w:bookmarkStart w:name="z25" w:id="19"/>
    <w:p>
      <w:pPr>
        <w:spacing w:after="0"/>
        <w:ind w:left="0"/>
        <w:jc w:val="both"/>
      </w:pPr>
      <w:r>
        <w:rPr>
          <w:rFonts w:ascii="Times New Roman"/>
          <w:b w:val="false"/>
          <w:i w:val="false"/>
          <w:color w:val="000000"/>
          <w:sz w:val="28"/>
        </w:rPr>
        <w:t>
      3) архивная выписка – документ, составленный на бланке письма архива,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w:t>
      </w:r>
    </w:p>
    <w:bookmarkEnd w:id="19"/>
    <w:bookmarkStart w:name="z26" w:id="20"/>
    <w:p>
      <w:pPr>
        <w:spacing w:after="0"/>
        <w:ind w:left="0"/>
        <w:jc w:val="both"/>
      </w:pPr>
      <w:r>
        <w:rPr>
          <w:rFonts w:ascii="Times New Roman"/>
          <w:b w:val="false"/>
          <w:i w:val="false"/>
          <w:color w:val="000000"/>
          <w:sz w:val="28"/>
        </w:rPr>
        <w:t>
      4) государственный архив – государственное учреждение, наделенное правом сбора, приобретения, комплектования, упорядочения, постоянного хранения, государственного учета и использования документов Национального архивного фонда;</w:t>
      </w:r>
    </w:p>
    <w:bookmarkEnd w:id="20"/>
    <w:bookmarkStart w:name="z27" w:id="21"/>
    <w:p>
      <w:pPr>
        <w:spacing w:after="0"/>
        <w:ind w:left="0"/>
        <w:jc w:val="both"/>
      </w:pPr>
      <w:r>
        <w:rPr>
          <w:rFonts w:ascii="Times New Roman"/>
          <w:b w:val="false"/>
          <w:i w:val="false"/>
          <w:color w:val="000000"/>
          <w:sz w:val="28"/>
        </w:rPr>
        <w:t>
      5) центральный государственный архив – государственный архив, находящийся в ведении центрального исполнительного органа, осуществляющего руководство в сфере архивного дела и документационного обеспечения управления.</w:t>
      </w:r>
    </w:p>
    <w:bookmarkEnd w:id="21"/>
    <w:bookmarkStart w:name="z202" w:id="22"/>
    <w:p>
      <w:pPr>
        <w:spacing w:after="0"/>
        <w:ind w:left="0"/>
        <w:jc w:val="both"/>
      </w:pPr>
      <w:r>
        <w:rPr>
          <w:rFonts w:ascii="Times New Roman"/>
          <w:b w:val="false"/>
          <w:i w:val="false"/>
          <w:color w:val="000000"/>
          <w:sz w:val="28"/>
        </w:rPr>
        <w:t>
      6) цифровой документ – электронный документ, формируемый сервисом цифровых документов, необходимый для получения государственных услуг и иных услуг в электронной форме, а также при взаимодействии с физическими и юридическими лицами.</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и.о. Министра культуры и спорта РК от 19.10.2021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28.06.2024 </w:t>
      </w:r>
      <w:r>
        <w:rPr>
          <w:rFonts w:ascii="Times New Roman"/>
          <w:b w:val="false"/>
          <w:i w:val="false"/>
          <w:color w:val="000000"/>
          <w:sz w:val="28"/>
        </w:rPr>
        <w:t>275-НҚ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3. Государственная услуга оказывается республиканским государственным учреждением "Национальный архив Республики Казахстан", центральными государственными архивами, государственными архивами областей, городов Астана, Алматы и Шымкент, городов, районов (далее – услугодатель).</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культуры и информации РК от 28.06.2024 </w:t>
      </w:r>
      <w:r>
        <w:rPr>
          <w:rFonts w:ascii="Times New Roman"/>
          <w:b w:val="false"/>
          <w:i w:val="false"/>
          <w:color w:val="000000"/>
          <w:sz w:val="28"/>
        </w:rPr>
        <w:t>275-НҚ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4"/>
    <w:p>
      <w:pPr>
        <w:spacing w:after="0"/>
        <w:ind w:left="0"/>
        <w:jc w:val="left"/>
      </w:pPr>
      <w:r>
        <w:rPr>
          <w:rFonts w:ascii="Times New Roman"/>
          <w:b/>
          <w:i w:val="false"/>
          <w:color w:val="000000"/>
        </w:rPr>
        <w:t xml:space="preserve"> Глава 2. Порядок оказания государственной услуги</w:t>
      </w:r>
    </w:p>
    <w:bookmarkEnd w:id="24"/>
    <w:bookmarkStart w:name="z30" w:id="25"/>
    <w:p>
      <w:pPr>
        <w:spacing w:after="0"/>
        <w:ind w:left="0"/>
        <w:jc w:val="both"/>
      </w:pPr>
      <w:r>
        <w:rPr>
          <w:rFonts w:ascii="Times New Roman"/>
          <w:b w:val="false"/>
          <w:i w:val="false"/>
          <w:color w:val="000000"/>
          <w:sz w:val="28"/>
        </w:rPr>
        <w:t xml:space="preserve">
      4. Для получения государственной услуги физические и юридические лица (далее – услугополучатель) обращаются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канцелярию услугодателя, некоммерческое акционерное общество "Государственная корпорация "Правительство для граждан" (далее – Государственная корпорация) либо через веб-портал "электронного правительства" www.egov.kz (далее – портал).</w:t>
      </w:r>
    </w:p>
    <w:bookmarkEnd w:id="25"/>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государственной услуги изложены в перечне основных требований к оказанию государственной услуги (далее – Перечень)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26"/>
    <w:p>
      <w:pPr>
        <w:spacing w:after="0"/>
        <w:ind w:left="0"/>
        <w:jc w:val="both"/>
      </w:pPr>
      <w:r>
        <w:rPr>
          <w:rFonts w:ascii="Times New Roman"/>
          <w:b w:val="false"/>
          <w:i w:val="false"/>
          <w:color w:val="000000"/>
          <w:sz w:val="28"/>
        </w:rPr>
        <w:t>
      4-1. При соответствии пакета документов Перечню ответственный исполнитель услугодателя вносит сведения в автоматизированную информационную систему "Единый архив электронных документов" (далее – ИС "ЕАЭД").</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4-1, в соответствии с приказом и.о. Министра культуры и спорта РК от 19.10.2021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5. При предоставлении полного пакета документов в канцелярию услугодателя на его копии ставится отметка о принятии с указанием даты и фамилии работника канцелярии, при обращении через портал в "личный кабинет" услугополучателя направляется статус о принятии запроса на оказание государственной услуги.</w:t>
      </w:r>
    </w:p>
    <w:bookmarkEnd w:id="27"/>
    <w:p>
      <w:pPr>
        <w:spacing w:after="0"/>
        <w:ind w:left="0"/>
        <w:jc w:val="both"/>
      </w:pPr>
      <w:r>
        <w:rPr>
          <w:rFonts w:ascii="Times New Roman"/>
          <w:b w:val="false"/>
          <w:i w:val="false"/>
          <w:color w:val="000000"/>
          <w:sz w:val="28"/>
        </w:rPr>
        <w:t>
      При подаче пакета документов через Государственную корпорацию услугополучатель предоставляет услугодателю документ, удостоверяющий личность, либо цифровой документ из сервиса цифровых документов (представляется для идентификации личности) и документ, подтверждающий полномочия – для юридического лица либо нотариально засвидетельствованная доверенность – для физического лица (при обращении уполномоченного представителя).</w:t>
      </w:r>
    </w:p>
    <w:p>
      <w:pPr>
        <w:spacing w:after="0"/>
        <w:ind w:left="0"/>
        <w:jc w:val="both"/>
      </w:pPr>
      <w:r>
        <w:rPr>
          <w:rFonts w:ascii="Times New Roman"/>
          <w:b w:val="false"/>
          <w:i w:val="false"/>
          <w:color w:val="000000"/>
          <w:sz w:val="28"/>
        </w:rPr>
        <w:t xml:space="preserve">
      При обращении в Государственную корпорацию день приема не входит в срок оказания государственной услуги. </w:t>
      </w:r>
    </w:p>
    <w:p>
      <w:pPr>
        <w:spacing w:after="0"/>
        <w:ind w:left="0"/>
        <w:jc w:val="both"/>
      </w:pPr>
      <w:r>
        <w:rPr>
          <w:rFonts w:ascii="Times New Roman"/>
          <w:b w:val="false"/>
          <w:i w:val="false"/>
          <w:color w:val="000000"/>
          <w:sz w:val="28"/>
        </w:rPr>
        <w:t>
      При сдаче документов услугополучателем в Государственную корпорацию максимально допустимое время ожидания – 15 (пятнадцать) минут, максимально допустимое время обслуживания услугополучателя – 20 (двадцать) минут.</w:t>
      </w:r>
    </w:p>
    <w:p>
      <w:pPr>
        <w:spacing w:after="0"/>
        <w:ind w:left="0"/>
        <w:jc w:val="both"/>
      </w:pPr>
      <w:r>
        <w:rPr>
          <w:rFonts w:ascii="Times New Roman"/>
          <w:b w:val="false"/>
          <w:i w:val="false"/>
          <w:color w:val="000000"/>
          <w:sz w:val="28"/>
        </w:rPr>
        <w:t>
      При обращении услугополучателя через Государственную корпорацию работник Государственной корпорации направляет заявление в ИС "ЕАЭД" через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6. Сведения о документах,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28"/>
    <w:bookmarkStart w:name="z35" w:id="29"/>
    <w:p>
      <w:pPr>
        <w:spacing w:after="0"/>
        <w:ind w:left="0"/>
        <w:jc w:val="both"/>
      </w:pPr>
      <w:r>
        <w:rPr>
          <w:rFonts w:ascii="Times New Roman"/>
          <w:b w:val="false"/>
          <w:i w:val="false"/>
          <w:color w:val="000000"/>
          <w:sz w:val="28"/>
        </w:rPr>
        <w:t>
      7. При подаче пакета документов через Государственную корпорацию работник Государственной корпорации выдает услугополучателю расписку о приеме документов.</w:t>
      </w:r>
    </w:p>
    <w:bookmarkEnd w:id="29"/>
    <w:bookmarkStart w:name="z36" w:id="30"/>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и (или) документов с истекшим сроком действия работник Государственной корпорации отказывает в приеме заявления.</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 вносится изменение на казахском языке, текст на русском языке не меняется, в соответствии с приказом и.о. Министра культуры и спорта РК от 19.10.2021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8. Поступившее заявление через канцелярию услугодателя или Государственную корпорацию либо портал, работник канцелярии в течение 1 (одного) рабочего дня передает ответственному исполнителю (в случае поступления после 18.00 часов заявление регистрируется на следующий рабочий день).</w:t>
      </w:r>
    </w:p>
    <w:bookmarkEnd w:id="31"/>
    <w:p>
      <w:pPr>
        <w:spacing w:after="0"/>
        <w:ind w:left="0"/>
        <w:jc w:val="both"/>
      </w:pPr>
      <w:r>
        <w:rPr>
          <w:rFonts w:ascii="Times New Roman"/>
          <w:b w:val="false"/>
          <w:i w:val="false"/>
          <w:color w:val="000000"/>
          <w:sz w:val="28"/>
        </w:rPr>
        <w:t>
      Ответственный исполнитель услугодателя в течение 2 (двух) рабочих дней с момента получения документов проверяет полноту и соответствие представленных документов требованиям, предусмотренным пунктом 8 Перечня.</w:t>
      </w:r>
    </w:p>
    <w:p>
      <w:pPr>
        <w:spacing w:after="0"/>
        <w:ind w:left="0"/>
        <w:jc w:val="both"/>
      </w:pPr>
      <w:r>
        <w:rPr>
          <w:rFonts w:ascii="Times New Roman"/>
          <w:b w:val="false"/>
          <w:i w:val="false"/>
          <w:color w:val="000000"/>
          <w:sz w:val="28"/>
        </w:rPr>
        <w:t>
      При предоставлении услугополучателем полного пакета документов ответственный исполнитель услугодателя в течение 2 (двух) рабочих дней вносит заключение на имя своего руководителя с приложением документов, на основании которого в течение 1 (одного) рабочего дня принимается решение об оказании государственной услуги.</w:t>
      </w:r>
    </w:p>
    <w:p>
      <w:pPr>
        <w:spacing w:after="0"/>
        <w:ind w:left="0"/>
        <w:jc w:val="both"/>
      </w:pPr>
      <w:r>
        <w:rPr>
          <w:rFonts w:ascii="Times New Roman"/>
          <w:b w:val="false"/>
          <w:i w:val="false"/>
          <w:color w:val="000000"/>
          <w:sz w:val="28"/>
        </w:rPr>
        <w:t>
      В случае предоставления услугполучателем неполного пакета документов согласно пункту 8 Перечня ответственный исполнитель услугодателя направляет услугополучателю отказ в приеме заявления.</w:t>
      </w:r>
    </w:p>
    <w:p>
      <w:pPr>
        <w:spacing w:after="0"/>
        <w:ind w:left="0"/>
        <w:jc w:val="both"/>
      </w:pPr>
      <w:r>
        <w:rPr>
          <w:rFonts w:ascii="Times New Roman"/>
          <w:b w:val="false"/>
          <w:i w:val="false"/>
          <w:color w:val="000000"/>
          <w:sz w:val="28"/>
        </w:rPr>
        <w:t>
      Срок приведения в соответствие документов, указанных в уведомлении, составляет 2 (два) рабочих дня, если в течение 2 (двух) рабочих дней со дня получения уведомления услугополучатель не привел их в соответствие с требованиями, то услугодатель направляет мотивированный отказ в дальнейшем рассмотрении заявления.</w:t>
      </w:r>
    </w:p>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услугодатель принимает решение о выдаче результата оказания государственной услуги либо мотивированный ответ об отказе в оказании государственной услуги.</w:t>
      </w:r>
    </w:p>
    <w:p>
      <w:pPr>
        <w:spacing w:after="0"/>
        <w:ind w:left="0"/>
        <w:jc w:val="both"/>
      </w:pPr>
      <w:r>
        <w:rPr>
          <w:rFonts w:ascii="Times New Roman"/>
          <w:b w:val="false"/>
          <w:i w:val="false"/>
          <w:color w:val="000000"/>
          <w:sz w:val="28"/>
        </w:rPr>
        <w:t>
      Ответственный исполнитель рассматривает (изучает) документы и подготавливает результат оказания государственной услуги в течение 8 (восьми) рабочих дней.</w:t>
      </w:r>
    </w:p>
    <w:p>
      <w:pPr>
        <w:spacing w:after="0"/>
        <w:ind w:left="0"/>
        <w:jc w:val="both"/>
      </w:pPr>
      <w:r>
        <w:rPr>
          <w:rFonts w:ascii="Times New Roman"/>
          <w:b w:val="false"/>
          <w:i w:val="false"/>
          <w:color w:val="000000"/>
          <w:sz w:val="28"/>
        </w:rPr>
        <w:t>
      Ответственный исполнитель в течение 1 (одного) рабочего дня подготавливает документы на отправку через канцелярию услугодателя.</w:t>
      </w:r>
    </w:p>
    <w:p>
      <w:pPr>
        <w:spacing w:after="0"/>
        <w:ind w:left="0"/>
        <w:jc w:val="both"/>
      </w:pPr>
      <w:r>
        <w:rPr>
          <w:rFonts w:ascii="Times New Roman"/>
          <w:b w:val="false"/>
          <w:i w:val="false"/>
          <w:color w:val="000000"/>
          <w:sz w:val="28"/>
        </w:rPr>
        <w:t>
      С момента поступления документов услугодателю из Государственной корпорации, а также при обращении на портал результат оказания государственной услуги выдается в течение 11 (одиннадцати) рабочих дней.</w:t>
      </w:r>
    </w:p>
    <w:p>
      <w:pPr>
        <w:spacing w:after="0"/>
        <w:ind w:left="0"/>
        <w:jc w:val="both"/>
      </w:pPr>
      <w:r>
        <w:rPr>
          <w:rFonts w:ascii="Times New Roman"/>
          <w:b w:val="false"/>
          <w:i w:val="false"/>
          <w:color w:val="000000"/>
          <w:sz w:val="28"/>
        </w:rPr>
        <w:t>
      В случае, когда для оказания государственной услуги необходимо изучение документов двух и более организаций и (или) периода более чем за 5 (пять) лет, ответственный исполнитель в течение 3 (трех) рабочих дней до истечения срока оказания уведомляет услугополучателя о продлении срока оказания государственной услуги не более чем на 25 (двадцать пять) рабочих дней.</w:t>
      </w:r>
    </w:p>
    <w:p>
      <w:pPr>
        <w:spacing w:after="0"/>
        <w:ind w:left="0"/>
        <w:jc w:val="both"/>
      </w:pPr>
      <w:r>
        <w:rPr>
          <w:rFonts w:ascii="Times New Roman"/>
          <w:b w:val="false"/>
          <w:i w:val="false"/>
          <w:color w:val="000000"/>
          <w:sz w:val="28"/>
        </w:rPr>
        <w:t>
      В случае отсутствия документов (сведений) на государственном хранении, ответственный исполнитель в течение 3 (трех) рабочих дней с момента поступления документов подготавливает ответ об отсутствии на государственном хранении у услугодателя запрашиваемых документов (сведений) на государственном хранении либо направлении запроса по принадлежности в другой государственный или ведомственный архив.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культуры и информации РК от 28.06.2024 </w:t>
      </w:r>
      <w:r>
        <w:rPr>
          <w:rFonts w:ascii="Times New Roman"/>
          <w:b w:val="false"/>
          <w:i w:val="false"/>
          <w:color w:val="000000"/>
          <w:sz w:val="28"/>
        </w:rPr>
        <w:t>275-НҚ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32"/>
    <w:p>
      <w:pPr>
        <w:spacing w:after="0"/>
        <w:ind w:left="0"/>
        <w:jc w:val="both"/>
      </w:pPr>
      <w:r>
        <w:rPr>
          <w:rFonts w:ascii="Times New Roman"/>
          <w:b w:val="false"/>
          <w:i w:val="false"/>
          <w:color w:val="000000"/>
          <w:sz w:val="28"/>
        </w:rPr>
        <w:t>
      8-1. Запрос, не относящийся к составу хранящихся в архиве архивных документов, не позднее 3 (трех) рабочих дней с момента его регистрации направляется по принадлежности в другой государственный или ведомственный архив, где хранятся необходимые архивные документы, с уведомлением об этом услугополучателя.</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8-1, в соответствии с приказом и.о. Министра культуры и спорта РК от 19.10.2021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3"/>
    <w:p>
      <w:pPr>
        <w:spacing w:after="0"/>
        <w:ind w:left="0"/>
        <w:jc w:val="both"/>
      </w:pPr>
      <w:r>
        <w:rPr>
          <w:rFonts w:ascii="Times New Roman"/>
          <w:b w:val="false"/>
          <w:i w:val="false"/>
          <w:color w:val="000000"/>
          <w:sz w:val="28"/>
        </w:rPr>
        <w:t>
      9-1. Услугодатель предоставляет информацию о внесенных изменениях в порядок оказания государственных услуг оператору информационо-коммуникационной инфраструктуры "электронного правительства" (с учетом оказания услуги через портал "электронного правительства"), НАО "Государственная корпация "Правительство для граждан", Единый контакт-центр и услугодателям.</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3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w:t>
      </w:r>
    </w:p>
    <w:bookmarkEnd w:id="34"/>
    <w:bookmarkStart w:name="z52" w:id="35"/>
    <w:p>
      <w:pPr>
        <w:spacing w:after="0"/>
        <w:ind w:left="0"/>
        <w:jc w:val="both"/>
      </w:pPr>
      <w:r>
        <w:rPr>
          <w:rFonts w:ascii="Times New Roman"/>
          <w:b w:val="false"/>
          <w:i w:val="false"/>
          <w:color w:val="000000"/>
          <w:sz w:val="28"/>
        </w:rPr>
        <w:t>
      10. При обжаловании решений, действий (бездействий) сотрудников услугодателя жалоба направляется руководству услугодателя по адресам, указанным на интернет-ресурсе Министерства культуры и информации Республики Казахстан: www.mаm.gov.kz в разделе "Государственные услуги", либо на имя руководителя Комитета архивов, документации и книжного дела Министерства культуры и информации Республики Казахстан по адресу: 010000, город Астана, Есильский район, проспект Мәңгілік Ел, дом 8, здание "Дом министерств", подъезд № 14.</w:t>
      </w:r>
    </w:p>
    <w:bookmarkEnd w:id="35"/>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которого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культуры и информации РК от 28.06.2024 </w:t>
      </w:r>
      <w:r>
        <w:rPr>
          <w:rFonts w:ascii="Times New Roman"/>
          <w:b w:val="false"/>
          <w:i w:val="false"/>
          <w:color w:val="000000"/>
          <w:sz w:val="28"/>
        </w:rPr>
        <w:t>275-НҚ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36"/>
    <w:p>
      <w:pPr>
        <w:spacing w:after="0"/>
        <w:ind w:left="0"/>
        <w:jc w:val="both"/>
      </w:pPr>
      <w:r>
        <w:rPr>
          <w:rFonts w:ascii="Times New Roman"/>
          <w:b w:val="false"/>
          <w:i w:val="false"/>
          <w:color w:val="000000"/>
          <w:sz w:val="28"/>
        </w:rPr>
        <w:t>
      11. Жалоба на решения, действия (бездействия) услугодателя по вопросам оказания государственных услуг подается на имя руководителя услугодателя.</w:t>
      </w:r>
    </w:p>
    <w:bookmarkEnd w:id="36"/>
    <w:bookmarkStart w:name="z54" w:id="37"/>
    <w:p>
      <w:pPr>
        <w:spacing w:after="0"/>
        <w:ind w:left="0"/>
        <w:jc w:val="both"/>
      </w:pPr>
      <w:r>
        <w:rPr>
          <w:rFonts w:ascii="Times New Roman"/>
          <w:b w:val="false"/>
          <w:i w:val="false"/>
          <w:color w:val="000000"/>
          <w:sz w:val="28"/>
        </w:rPr>
        <w:t>
      12. Жалоба подается в письменном виде по почте, через канцелярию услугодателя.</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12 вносится изменение на казахском языке, текст на русском языке не меняется, в соответствии с приказом и.о. Министра культуры и спорта РК от 19.10.2021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3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При подаче жалобы услугополучателем указываются его фамилия, имя, отчество (при его наличии), почтовый адрес, исходящий номер и дата.</w:t>
      </w:r>
    </w:p>
    <w:bookmarkEnd w:id="38"/>
    <w:bookmarkStart w:name="z47" w:id="39"/>
    <w:p>
      <w:pPr>
        <w:spacing w:after="0"/>
        <w:ind w:left="0"/>
        <w:jc w:val="both"/>
      </w:pPr>
      <w:r>
        <w:rPr>
          <w:rFonts w:ascii="Times New Roman"/>
          <w:b w:val="false"/>
          <w:i w:val="false"/>
          <w:color w:val="000000"/>
          <w:sz w:val="28"/>
        </w:rPr>
        <w:t>
      Жалоба подписывается услугополучателем.</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культуры и спорта РК от 19.10.2021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40"/>
    <w:p>
      <w:pPr>
        <w:spacing w:after="0"/>
        <w:ind w:left="0"/>
        <w:jc w:val="both"/>
      </w:pPr>
      <w:r>
        <w:rPr>
          <w:rFonts w:ascii="Times New Roman"/>
          <w:b w:val="false"/>
          <w:i w:val="false"/>
          <w:color w:val="000000"/>
          <w:sz w:val="28"/>
        </w:rPr>
        <w:t xml:space="preserve">
      14. Жалоба услугополучателя, поступившая на имя руководителя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течении пяти рабочих дней со дня ее регистрации.</w:t>
      </w:r>
    </w:p>
    <w:bookmarkEnd w:id="40"/>
    <w:bookmarkStart w:name="z58" w:id="41"/>
    <w:p>
      <w:pPr>
        <w:spacing w:after="0"/>
        <w:ind w:left="0"/>
        <w:jc w:val="both"/>
      </w:pPr>
      <w:r>
        <w:rPr>
          <w:rFonts w:ascii="Times New Roman"/>
          <w:b w:val="false"/>
          <w:i w:val="false"/>
          <w:color w:val="000000"/>
          <w:sz w:val="28"/>
        </w:rPr>
        <w:t>
      15.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41"/>
    <w:bookmarkStart w:name="z59" w:id="42"/>
    <w:p>
      <w:pPr>
        <w:spacing w:after="0"/>
        <w:ind w:left="0"/>
        <w:jc w:val="both"/>
      </w:pPr>
      <w:r>
        <w:rPr>
          <w:rFonts w:ascii="Times New Roman"/>
          <w:b w:val="false"/>
          <w:i w:val="false"/>
          <w:color w:val="000000"/>
          <w:sz w:val="28"/>
        </w:rPr>
        <w:t>
      16. В случае несогласия с результатами оказанной государственной услуги услугополучатель обращается в вышестоящие органы либо в суд в установленном</w:t>
      </w:r>
      <w:r>
        <w:rPr>
          <w:rFonts w:ascii="Times New Roman"/>
          <w:b w:val="false"/>
          <w:i w:val="false"/>
          <w:color w:val="000000"/>
          <w:sz w:val="28"/>
        </w:rPr>
        <w:t xml:space="preserve"> законодательством порядке</w:t>
      </w:r>
      <w:r>
        <w:rPr>
          <w:rFonts w:ascii="Times New Roman"/>
          <w:b w:val="false"/>
          <w:i w:val="false"/>
          <w:color w:val="000000"/>
          <w:sz w:val="28"/>
        </w:rPr>
        <w:t xml:space="preserve"> Республики Казахстан.</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архивных</w:t>
            </w:r>
            <w:r>
              <w:br/>
            </w:r>
            <w:r>
              <w:rPr>
                <w:rFonts w:ascii="Times New Roman"/>
                <w:b w:val="false"/>
                <w:i w:val="false"/>
                <w:color w:val="000000"/>
                <w:sz w:val="20"/>
              </w:rPr>
              <w:t>справок, копий архивных</w:t>
            </w:r>
            <w:r>
              <w:br/>
            </w:r>
            <w:r>
              <w:rPr>
                <w:rFonts w:ascii="Times New Roman"/>
                <w:b w:val="false"/>
                <w:i w:val="false"/>
                <w:color w:val="000000"/>
                <w:sz w:val="20"/>
              </w:rPr>
              <w:t>документов или архивных</w:t>
            </w:r>
            <w:r>
              <w:br/>
            </w:r>
            <w:r>
              <w:rPr>
                <w:rFonts w:ascii="Times New Roman"/>
                <w:b w:val="false"/>
                <w:i w:val="false"/>
                <w:color w:val="000000"/>
                <w:sz w:val="20"/>
              </w:rPr>
              <w:t>выписок"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w:t>
            </w:r>
            <w:r>
              <w:br/>
            </w:r>
            <w:r>
              <w:rPr>
                <w:rFonts w:ascii="Times New Roman"/>
                <w:b w:val="false"/>
                <w:i w:val="false"/>
                <w:color w:val="000000"/>
                <w:sz w:val="20"/>
              </w:rPr>
              <w:t>(наименование услугодателя)</w:t>
            </w:r>
            <w:r>
              <w:br/>
            </w:r>
            <w:r>
              <w:rPr>
                <w:rFonts w:ascii="Times New Roman"/>
                <w:b w:val="false"/>
                <w:i w:val="false"/>
                <w:color w:val="000000"/>
                <w:sz w:val="20"/>
              </w:rPr>
              <w:t>от ______________________________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________________________________</w:t>
            </w:r>
            <w:r>
              <w:br/>
            </w:r>
            <w:r>
              <w:rPr>
                <w:rFonts w:ascii="Times New Roman"/>
                <w:b w:val="false"/>
                <w:i w:val="false"/>
                <w:color w:val="000000"/>
                <w:sz w:val="20"/>
              </w:rPr>
              <w:t>(при его наличии) услугополучателя),</w:t>
            </w:r>
            <w:r>
              <w:br/>
            </w:r>
            <w:r>
              <w:rPr>
                <w:rFonts w:ascii="Times New Roman"/>
                <w:b w:val="false"/>
                <w:i w:val="false"/>
                <w:color w:val="000000"/>
                <w:sz w:val="20"/>
              </w:rPr>
              <w:t>________________________________</w:t>
            </w:r>
            <w:r>
              <w:br/>
            </w:r>
            <w:r>
              <w:rPr>
                <w:rFonts w:ascii="Times New Roman"/>
                <w:b w:val="false"/>
                <w:i w:val="false"/>
                <w:color w:val="000000"/>
                <w:sz w:val="20"/>
              </w:rPr>
              <w:t>Место жительства</w:t>
            </w:r>
            <w:r>
              <w:br/>
            </w:r>
            <w:r>
              <w:rPr>
                <w:rFonts w:ascii="Times New Roman"/>
                <w:b w:val="false"/>
                <w:i w:val="false"/>
                <w:color w:val="000000"/>
                <w:sz w:val="20"/>
              </w:rPr>
              <w:t>(для физического лица)/</w:t>
            </w:r>
            <w:r>
              <w:br/>
            </w:r>
            <w:r>
              <w:rPr>
                <w:rFonts w:ascii="Times New Roman"/>
                <w:b w:val="false"/>
                <w:i w:val="false"/>
                <w:color w:val="000000"/>
                <w:sz w:val="20"/>
              </w:rPr>
              <w:t>________________________________</w:t>
            </w:r>
            <w:r>
              <w:br/>
            </w:r>
            <w:r>
              <w:rPr>
                <w:rFonts w:ascii="Times New Roman"/>
                <w:b w:val="false"/>
                <w:i w:val="false"/>
                <w:color w:val="000000"/>
                <w:sz w:val="20"/>
              </w:rPr>
              <w:t>________________________________</w:t>
            </w:r>
            <w:r>
              <w:br/>
            </w:r>
            <w:r>
              <w:rPr>
                <w:rFonts w:ascii="Times New Roman"/>
                <w:b w:val="false"/>
                <w:i w:val="false"/>
                <w:color w:val="000000"/>
                <w:sz w:val="20"/>
              </w:rPr>
              <w:t>юридический адрес</w:t>
            </w:r>
            <w:r>
              <w:br/>
            </w:r>
            <w:r>
              <w:rPr>
                <w:rFonts w:ascii="Times New Roman"/>
                <w:b w:val="false"/>
                <w:i w:val="false"/>
                <w:color w:val="000000"/>
                <w:sz w:val="20"/>
              </w:rPr>
              <w:t>________________________________</w:t>
            </w:r>
            <w:r>
              <w:br/>
            </w:r>
            <w:r>
              <w:rPr>
                <w:rFonts w:ascii="Times New Roman"/>
                <w:b w:val="false"/>
                <w:i w:val="false"/>
                <w:color w:val="000000"/>
                <w:sz w:val="20"/>
              </w:rPr>
              <w:t>(для юридического лица)</w:t>
            </w:r>
            <w:r>
              <w:br/>
            </w:r>
            <w:r>
              <w:rPr>
                <w:rFonts w:ascii="Times New Roman"/>
                <w:b w:val="false"/>
                <w:i w:val="false"/>
                <w:color w:val="000000"/>
                <w:sz w:val="20"/>
              </w:rPr>
              <w:t>________________________________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________________________________</w:t>
            </w:r>
            <w:r>
              <w:br/>
            </w:r>
            <w:r>
              <w:rPr>
                <w:rFonts w:ascii="Times New Roman"/>
                <w:b w:val="false"/>
                <w:i w:val="false"/>
                <w:color w:val="000000"/>
                <w:sz w:val="20"/>
              </w:rPr>
              <w:t>Электронный адрес</w:t>
            </w:r>
            <w:r>
              <w:br/>
            </w:r>
            <w:r>
              <w:rPr>
                <w:rFonts w:ascii="Times New Roman"/>
                <w:b w:val="false"/>
                <w:i w:val="false"/>
                <w:color w:val="000000"/>
                <w:sz w:val="20"/>
              </w:rPr>
              <w:t>________________________________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_________________________________</w:t>
            </w:r>
            <w:r>
              <w:br/>
            </w:r>
            <w:r>
              <w:rPr>
                <w:rFonts w:ascii="Times New Roman"/>
                <w:b w:val="false"/>
                <w:i w:val="false"/>
                <w:color w:val="000000"/>
                <w:sz w:val="20"/>
              </w:rPr>
              <w:t>бизнес идентификационный номер)</w:t>
            </w:r>
          </w:p>
        </w:tc>
      </w:tr>
    </w:tbl>
    <w:bookmarkStart w:name="z63" w:id="43"/>
    <w:p>
      <w:pPr>
        <w:spacing w:after="0"/>
        <w:ind w:left="0"/>
        <w:jc w:val="left"/>
      </w:pPr>
      <w:r>
        <w:rPr>
          <w:rFonts w:ascii="Times New Roman"/>
          <w:b/>
          <w:i w:val="false"/>
          <w:color w:val="000000"/>
        </w:rPr>
        <w:t xml:space="preserve">                                Заявление</w:t>
      </w:r>
    </w:p>
    <w:bookmarkEnd w:id="43"/>
    <w:p>
      <w:pPr>
        <w:spacing w:after="0"/>
        <w:ind w:left="0"/>
        <w:jc w:val="both"/>
      </w:pPr>
      <w:r>
        <w:rPr>
          <w:rFonts w:ascii="Times New Roman"/>
          <w:b w:val="false"/>
          <w:i w:val="false"/>
          <w:color w:val="ff0000"/>
          <w:sz w:val="28"/>
        </w:rPr>
        <w:t xml:space="preserve">
      Сноска. Приложение 1 - в редакции приказа и.о. Министра культуры и спорта РК от 19.10.2021 </w:t>
      </w:r>
      <w:r>
        <w:rPr>
          <w:rFonts w:ascii="Times New Roman"/>
          <w:b w:val="false"/>
          <w:i w:val="false"/>
          <w:color w:val="ff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4" w:id="44"/>
      <w:r>
        <w:rPr>
          <w:rFonts w:ascii="Times New Roman"/>
          <w:b w:val="false"/>
          <w:i w:val="false"/>
          <w:color w:val="000000"/>
          <w:sz w:val="28"/>
        </w:rPr>
        <w:t>
      Прошу выдать архивную справку или копии архивных документов или архивные</w:t>
      </w:r>
    </w:p>
    <w:bookmarkEnd w:id="44"/>
    <w:p>
      <w:pPr>
        <w:spacing w:after="0"/>
        <w:ind w:left="0"/>
        <w:jc w:val="both"/>
      </w:pPr>
      <w:r>
        <w:rPr>
          <w:rFonts w:ascii="Times New Roman"/>
          <w:b w:val="false"/>
          <w:i w:val="false"/>
          <w:color w:val="000000"/>
          <w:sz w:val="28"/>
        </w:rPr>
        <w:t>выписки из архивных документов о подтверждении сведений социально-правового</w:t>
      </w:r>
    </w:p>
    <w:p>
      <w:pPr>
        <w:spacing w:after="0"/>
        <w:ind w:left="0"/>
        <w:jc w:val="both"/>
      </w:pPr>
      <w:r>
        <w:rPr>
          <w:rFonts w:ascii="Times New Roman"/>
          <w:b w:val="false"/>
          <w:i w:val="false"/>
          <w:color w:val="000000"/>
          <w:sz w:val="28"/>
        </w:rPr>
        <w:t>характера: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 зависимости от потребности услугополучателя, указываются запрашиваемые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сведения трудовой стаж, размер заработной платы, возраст, состав семьи, образование,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награждение, перечисление пенсионных взносов и социальных отчислений,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присвоение ученых степеней и званий, несчастные случаи, нахождение на излечении,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эвакуации, применение репрессий, реабилитация, служба в воинских частях 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формированиях, проживание в зонах экологического бедствия,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пребывание в местах лишения свободы, акты гражданского состояния и иные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сведения, хранящиеся в государственных архивах)</w:t>
      </w:r>
    </w:p>
    <w:p>
      <w:pPr>
        <w:spacing w:after="0"/>
        <w:ind w:left="0"/>
        <w:jc w:val="both"/>
      </w:pPr>
      <w:r>
        <w:rPr>
          <w:rFonts w:ascii="Times New Roman"/>
          <w:b w:val="false"/>
          <w:i w:val="false"/>
          <w:color w:val="000000"/>
          <w:sz w:val="28"/>
        </w:rPr>
        <w:t>на:_______________________________________________________________________</w:t>
      </w:r>
    </w:p>
    <w:p>
      <w:pPr>
        <w:spacing w:after="0"/>
        <w:ind w:left="0"/>
        <w:jc w:val="both"/>
      </w:pPr>
      <w:r>
        <w:rPr>
          <w:rFonts w:ascii="Times New Roman"/>
          <w:b w:val="false"/>
          <w:i w:val="false"/>
          <w:color w:val="000000"/>
          <w:sz w:val="28"/>
        </w:rPr>
        <w:t xml:space="preserve"> (фамилия (девичья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дата рождения лица, на которого запрашиваются сведения, период, за который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запрашиваются сведения)</w:t>
      </w:r>
    </w:p>
    <w:p>
      <w:pPr>
        <w:spacing w:after="0"/>
        <w:ind w:left="0"/>
        <w:jc w:val="both"/>
      </w:pPr>
      <w:r>
        <w:rPr>
          <w:rFonts w:ascii="Times New Roman"/>
          <w:b w:val="false"/>
          <w:i w:val="false"/>
          <w:color w:val="000000"/>
          <w:sz w:val="28"/>
        </w:rPr>
        <w:t>за: _______________________________________________________________________</w:t>
      </w:r>
    </w:p>
    <w:p>
      <w:pPr>
        <w:spacing w:after="0"/>
        <w:ind w:left="0"/>
        <w:jc w:val="both"/>
      </w:pPr>
      <w:r>
        <w:rPr>
          <w:rFonts w:ascii="Times New Roman"/>
          <w:b w:val="false"/>
          <w:i w:val="false"/>
          <w:color w:val="000000"/>
          <w:sz w:val="28"/>
        </w:rPr>
        <w:t xml:space="preserve"> (дата, месяц, год (-ы)/ месяц, год (-ы)/ год (-ы)</w:t>
      </w:r>
    </w:p>
    <w:p>
      <w:pPr>
        <w:spacing w:after="0"/>
        <w:ind w:left="0"/>
        <w:jc w:val="both"/>
      </w:pPr>
      <w:r>
        <w:rPr>
          <w:rFonts w:ascii="Times New Roman"/>
          <w:b w:val="false"/>
          <w:i w:val="false"/>
          <w:color w:val="000000"/>
          <w:sz w:val="28"/>
        </w:rPr>
        <w:t>Приложение: копии документов, подтверждающих запрашиваемые сведения</w:t>
      </w:r>
    </w:p>
    <w:p>
      <w:pPr>
        <w:spacing w:after="0"/>
        <w:ind w:left="0"/>
        <w:jc w:val="both"/>
      </w:pPr>
      <w:r>
        <w:rPr>
          <w:rFonts w:ascii="Times New Roman"/>
          <w:b w:val="false"/>
          <w:i w:val="false"/>
          <w:color w:val="000000"/>
          <w:sz w:val="28"/>
        </w:rPr>
        <w:t>(при наличии):</w:t>
      </w:r>
    </w:p>
    <w:p>
      <w:pPr>
        <w:spacing w:after="0"/>
        <w:ind w:left="0"/>
        <w:jc w:val="both"/>
      </w:pPr>
      <w:r>
        <w:rPr>
          <w:rFonts w:ascii="Times New Roman"/>
          <w:b w:val="false"/>
          <w:i w:val="false"/>
          <w:color w:val="000000"/>
          <w:sz w:val="28"/>
        </w:rPr>
        <w:t>1) _______________________________________________________________________;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______________________________________________________________________.</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Подтверждаю своей подписью ознакомление с тем, что указанные мною адрес места</w:t>
      </w:r>
    </w:p>
    <w:p>
      <w:pPr>
        <w:spacing w:after="0"/>
        <w:ind w:left="0"/>
        <w:jc w:val="both"/>
      </w:pPr>
      <w:r>
        <w:rPr>
          <w:rFonts w:ascii="Times New Roman"/>
          <w:b w:val="false"/>
          <w:i w:val="false"/>
          <w:color w:val="000000"/>
          <w:sz w:val="28"/>
        </w:rPr>
        <w:t>жительства (места нахождения), места работы, абонентский номер сотовой связи,</w:t>
      </w:r>
    </w:p>
    <w:p>
      <w:pPr>
        <w:spacing w:after="0"/>
        <w:ind w:left="0"/>
        <w:jc w:val="both"/>
      </w:pPr>
      <w:r>
        <w:rPr>
          <w:rFonts w:ascii="Times New Roman"/>
          <w:b w:val="false"/>
          <w:i w:val="false"/>
          <w:color w:val="000000"/>
          <w:sz w:val="28"/>
        </w:rPr>
        <w:t>электронный адрес достоверны, а уведомление (извещение), направленное</w:t>
      </w:r>
    </w:p>
    <w:p>
      <w:pPr>
        <w:spacing w:after="0"/>
        <w:ind w:left="0"/>
        <w:jc w:val="both"/>
      </w:pPr>
      <w:r>
        <w:rPr>
          <w:rFonts w:ascii="Times New Roman"/>
          <w:b w:val="false"/>
          <w:i w:val="false"/>
          <w:color w:val="000000"/>
          <w:sz w:val="28"/>
        </w:rPr>
        <w:t>на указанные контакты, будет считаться надлежащим и достаточным.</w:t>
      </w:r>
    </w:p>
    <w:p>
      <w:pPr>
        <w:spacing w:after="0"/>
        <w:ind w:left="0"/>
        <w:jc w:val="both"/>
      </w:pPr>
      <w:r>
        <w:rPr>
          <w:rFonts w:ascii="Times New Roman"/>
          <w:b w:val="false"/>
          <w:i w:val="false"/>
          <w:color w:val="000000"/>
          <w:sz w:val="28"/>
        </w:rPr>
        <w:t xml:space="preserve">"___" ______________ 20___ года </w:t>
      </w:r>
    </w:p>
    <w:p>
      <w:pPr>
        <w:spacing w:after="0"/>
        <w:ind w:left="0"/>
        <w:jc w:val="both"/>
      </w:pPr>
      <w:r>
        <w:rPr>
          <w:rFonts w:ascii="Times New Roman"/>
          <w:b w:val="false"/>
          <w:i w:val="false"/>
          <w:color w:val="000000"/>
          <w:sz w:val="28"/>
        </w:rPr>
        <w:t>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архивных справок,</w:t>
            </w:r>
            <w:r>
              <w:br/>
            </w:r>
            <w:r>
              <w:rPr>
                <w:rFonts w:ascii="Times New Roman"/>
                <w:b w:val="false"/>
                <w:i w:val="false"/>
                <w:color w:val="000000"/>
                <w:sz w:val="20"/>
              </w:rPr>
              <w:t>копий архивных документов</w:t>
            </w:r>
            <w:r>
              <w:br/>
            </w:r>
            <w:r>
              <w:rPr>
                <w:rFonts w:ascii="Times New Roman"/>
                <w:b w:val="false"/>
                <w:i w:val="false"/>
                <w:color w:val="000000"/>
                <w:sz w:val="20"/>
              </w:rPr>
              <w:t>или архивных выписок"</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культуры и информации РК от 28.06.2024 </w:t>
      </w:r>
      <w:r>
        <w:rPr>
          <w:rFonts w:ascii="Times New Roman"/>
          <w:b w:val="false"/>
          <w:i w:val="false"/>
          <w:color w:val="ff0000"/>
          <w:sz w:val="28"/>
        </w:rPr>
        <w:t>275-НҚ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p>
            <w:pPr>
              <w:spacing w:after="20"/>
              <w:ind w:left="20"/>
              <w:jc w:val="both"/>
            </w:pPr>
            <w:r>
              <w:rPr>
                <w:rFonts w:ascii="Times New Roman"/>
                <w:b w:val="false"/>
                <w:i w:val="false"/>
                <w:color w:val="000000"/>
                <w:sz w:val="20"/>
              </w:rPr>
              <w:t xml:space="preserve">"Выдача архивных справок, копий архивных документов или архивных выписок"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"Национальный архив Республики Казахстан" Комитета архивов, документации и книжного дела Министерства культуры и информации Республики Казахстан, центральные государственные архивы Комитета архивов, документации и книжного дела Министерства культуры и информации Республики Казахстан, государственные архивы местных исполнительных органов областей, городов Астана, Алматы и Шымкента, городов, районов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услугодателя, некоммерческое акционерное общество "Государственная корпорация "Правительство для граждан" (далее – Государственная корпорация), веб 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11 (одиннадцати)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Архивная справка, копия архивного документа или архивная выписка по подтверждению сведений социально-правового характера, а также ответы об отсутствии на государственном хранении у услугодателя запрашиваемых документов (сведений) на государственном хранении, направлении запроса по принадлежности в другой государственный или ведомственный архив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Услугодатель с понедельника по пятницу с 09.00 до 18.00 часов, обеденный перерыв с 13.00 до 14.00 часов, Государственный архив города Астана с 8.30 до 18.00 часов, с перерывом на обед с 13.00 до 14.30 часов, в соответствии с </w:t>
            </w:r>
            <w:r>
              <w:rPr>
                <w:rFonts w:ascii="Times New Roman"/>
                <w:b w:val="false"/>
                <w:i w:val="false"/>
                <w:color w:val="000000"/>
                <w:sz w:val="20"/>
              </w:rPr>
              <w:t>Трудовым</w:t>
            </w:r>
            <w:r>
              <w:rPr>
                <w:rFonts w:ascii="Times New Roman"/>
                <w:b w:val="false"/>
                <w:i w:val="false"/>
                <w:color w:val="000000"/>
                <w:sz w:val="20"/>
              </w:rPr>
              <w:t xml:space="preserve"> кодексом Республики Казахстан.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праздничные и выходные дни,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канцелярию услугодателя:</w:t>
            </w:r>
          </w:p>
          <w:p>
            <w:pPr>
              <w:spacing w:after="20"/>
              <w:ind w:left="20"/>
              <w:jc w:val="both"/>
            </w:pPr>
            <w:r>
              <w:rPr>
                <w:rFonts w:ascii="Times New Roman"/>
                <w:b w:val="false"/>
                <w:i w:val="false"/>
                <w:color w:val="000000"/>
                <w:sz w:val="20"/>
              </w:rPr>
              <w:t>1) заявление по форме, согласно приложению 1 к настоящим Правилам. При наличии к заявлению прилагаются документы либо их копии, подтверждающие запрашиваемые сведения;</w:t>
            </w:r>
          </w:p>
          <w:p>
            <w:pPr>
              <w:spacing w:after="20"/>
              <w:ind w:left="20"/>
              <w:jc w:val="both"/>
            </w:pPr>
            <w:r>
              <w:rPr>
                <w:rFonts w:ascii="Times New Roman"/>
                <w:b w:val="false"/>
                <w:i w:val="false"/>
                <w:color w:val="000000"/>
                <w:sz w:val="20"/>
              </w:rPr>
              <w:t>2) документ, удостоверяющий личность услугополучателя либо цифровой документ из сервиса цифровых документов (представляется для идентификации личности, исполнитель услугодателя воспроизводит копию удостоверения личности для идентификации, после чего возвращает его оригинал услугополучателю), документ, подтверждающий полномочия, либо нотариально засвидетельствованная доверенность, при представлении интересов услугополучателя третьим лицом;</w:t>
            </w:r>
          </w:p>
          <w:p>
            <w:pPr>
              <w:spacing w:after="20"/>
              <w:ind w:left="20"/>
              <w:jc w:val="both"/>
            </w:pPr>
            <w:r>
              <w:rPr>
                <w:rFonts w:ascii="Times New Roman"/>
                <w:b w:val="false"/>
                <w:i w:val="false"/>
                <w:color w:val="000000"/>
                <w:sz w:val="20"/>
              </w:rPr>
              <w:t>при обращении услугополучателя по почте: заявление в произвольной форме, подписанное физическим лицом или представителем юридического лица, с указанием сведений о заявителе (для физического лица – фамилия, имя, отчество (при его наличии), место жительства, контактные телефоны, для юридического лица – его наименование, юридический адрес) и содержащие данные, необходимые для поиска запрашиваемых сведений. При наличии к заявлению прилагаются документы либо их копии, подтверждающие запрашиваемые сведения в Государственную корпорацию:</w:t>
            </w:r>
          </w:p>
          <w:p>
            <w:pPr>
              <w:spacing w:after="20"/>
              <w:ind w:left="20"/>
              <w:jc w:val="both"/>
            </w:pPr>
            <w:r>
              <w:rPr>
                <w:rFonts w:ascii="Times New Roman"/>
                <w:b w:val="false"/>
                <w:i w:val="false"/>
                <w:color w:val="000000"/>
                <w:sz w:val="20"/>
              </w:rPr>
              <w:t>1) заявление по форме, согласно приложению 1 к настоящим Правилам. При наличии к заявлению прилагаются документы либо их электронные копии, подтверждающие запрашиваемые сведения;</w:t>
            </w:r>
          </w:p>
          <w:p>
            <w:pPr>
              <w:spacing w:after="20"/>
              <w:ind w:left="20"/>
              <w:jc w:val="both"/>
            </w:pPr>
            <w:r>
              <w:rPr>
                <w:rFonts w:ascii="Times New Roman"/>
                <w:b w:val="false"/>
                <w:i w:val="false"/>
                <w:color w:val="000000"/>
                <w:sz w:val="20"/>
              </w:rPr>
              <w:t>2) документ, удостоверяющий личность, либо цифровой документ из сервиса цифровых документов (для идентификации) и документ, подтверждающий полномочия – для юридического лица либо нотариально засвидетельствованная доверенность – для физического лица (при обращении уполномоченного представителя).</w:t>
            </w:r>
          </w:p>
          <w:p>
            <w:pPr>
              <w:spacing w:after="20"/>
              <w:ind w:left="20"/>
              <w:jc w:val="both"/>
            </w:pPr>
            <w:r>
              <w:rPr>
                <w:rFonts w:ascii="Times New Roman"/>
                <w:b w:val="false"/>
                <w:i w:val="false"/>
                <w:color w:val="000000"/>
                <w:sz w:val="20"/>
              </w:rPr>
              <w:t>3) сведения о документах,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 на портал: запрос в форме электронного документа, удостоверенного ЭЦП услугополучателя. При наличии к заявлению прилагаются электронные копии документов, подтверждающие запрашиваемые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согласно </w:t>
            </w:r>
            <w:r>
              <w:rPr>
                <w:rFonts w:ascii="Times New Roman"/>
                <w:b w:val="false"/>
                <w:i w:val="false"/>
                <w:color w:val="000000"/>
                <w:sz w:val="20"/>
              </w:rPr>
              <w:t>статьи 19-1</w:t>
            </w:r>
            <w:r>
              <w:rPr>
                <w:rFonts w:ascii="Times New Roman"/>
                <w:b w:val="false"/>
                <w:i w:val="false"/>
                <w:color w:val="000000"/>
                <w:sz w:val="20"/>
              </w:rPr>
              <w:t xml:space="preserve"> Закона Республики Казахстан "О государственных услугах".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у него ЭЦП.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Контактные телефоны справочных служб по вопросам оказания государственной услуги указаны на интернет-ресурсе Министерства www.gov.kz. Единый контакт-центр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2020 года № 159</w:t>
            </w:r>
          </w:p>
        </w:tc>
      </w:tr>
    </w:tbl>
    <w:bookmarkStart w:name="z80" w:id="45"/>
    <w:p>
      <w:pPr>
        <w:spacing w:after="0"/>
        <w:ind w:left="0"/>
        <w:jc w:val="left"/>
      </w:pPr>
      <w:r>
        <w:rPr>
          <w:rFonts w:ascii="Times New Roman"/>
          <w:b/>
          <w:i w:val="false"/>
          <w:color w:val="000000"/>
        </w:rPr>
        <w:t xml:space="preserve"> Правила оказания государственной услуги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w:t>
      </w:r>
    </w:p>
    <w:bookmarkEnd w:id="45"/>
    <w:bookmarkStart w:name="z81" w:id="46"/>
    <w:p>
      <w:pPr>
        <w:spacing w:after="0"/>
        <w:ind w:left="0"/>
        <w:jc w:val="left"/>
      </w:pPr>
      <w:r>
        <w:rPr>
          <w:rFonts w:ascii="Times New Roman"/>
          <w:b/>
          <w:i w:val="false"/>
          <w:color w:val="000000"/>
        </w:rPr>
        <w:t xml:space="preserve"> Глава 1. Общие положения</w:t>
      </w:r>
    </w:p>
    <w:bookmarkEnd w:id="46"/>
    <w:bookmarkStart w:name="z82" w:id="47"/>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26 Закона Республики Казахстан "О Национальном архивном фонде и архивах"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 (далее – государственная услуга).</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4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48"/>
    <w:bookmarkStart w:name="z84" w:id="49"/>
    <w:p>
      <w:pPr>
        <w:spacing w:after="0"/>
        <w:ind w:left="0"/>
        <w:jc w:val="both"/>
      </w:pPr>
      <w:r>
        <w:rPr>
          <w:rFonts w:ascii="Times New Roman"/>
          <w:b w:val="false"/>
          <w:i w:val="false"/>
          <w:color w:val="000000"/>
          <w:sz w:val="28"/>
        </w:rPr>
        <w:t>
      1) архивный документ – документ, сохраняемый или подлежащий сохранению в силу его значимости для общества и государства, а равно имеющий ценность для собственника;</w:t>
      </w:r>
    </w:p>
    <w:bookmarkEnd w:id="49"/>
    <w:bookmarkStart w:name="z85" w:id="50"/>
    <w:p>
      <w:pPr>
        <w:spacing w:after="0"/>
        <w:ind w:left="0"/>
        <w:jc w:val="both"/>
      </w:pPr>
      <w:r>
        <w:rPr>
          <w:rFonts w:ascii="Times New Roman"/>
          <w:b w:val="false"/>
          <w:i w:val="false"/>
          <w:color w:val="000000"/>
          <w:sz w:val="28"/>
        </w:rPr>
        <w:t>
      2) документ Национального архивного фонда – архивный документ, прошедший государственную экспертизу ценности документов, поставленный на государственный</w:t>
      </w:r>
      <w:r>
        <w:rPr>
          <w:rFonts w:ascii="Times New Roman"/>
          <w:b w:val="false"/>
          <w:i w:val="false"/>
          <w:color w:val="000000"/>
          <w:sz w:val="28"/>
        </w:rPr>
        <w:t xml:space="preserve"> учет</w:t>
      </w:r>
      <w:r>
        <w:rPr>
          <w:rFonts w:ascii="Times New Roman"/>
          <w:b w:val="false"/>
          <w:i w:val="false"/>
          <w:color w:val="000000"/>
          <w:sz w:val="28"/>
        </w:rPr>
        <w:t xml:space="preserve"> и подлежащий постоянному хранению.</w:t>
      </w:r>
    </w:p>
    <w:bookmarkEnd w:id="50"/>
    <w:bookmarkStart w:name="z86" w:id="51"/>
    <w:p>
      <w:pPr>
        <w:spacing w:after="0"/>
        <w:ind w:left="0"/>
        <w:jc w:val="both"/>
      </w:pPr>
      <w:r>
        <w:rPr>
          <w:rFonts w:ascii="Times New Roman"/>
          <w:b w:val="false"/>
          <w:i w:val="false"/>
          <w:color w:val="000000"/>
          <w:sz w:val="28"/>
        </w:rPr>
        <w:t>
      3. Государственная услуга оказывается Комитетом архивов, документации и книжного дела Министерства культуры и информации Республики Казахстан (далее – услугодатель).</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культуры и информации РК от 28.06.2024 </w:t>
      </w:r>
      <w:r>
        <w:rPr>
          <w:rFonts w:ascii="Times New Roman"/>
          <w:b w:val="false"/>
          <w:i w:val="false"/>
          <w:color w:val="000000"/>
          <w:sz w:val="28"/>
        </w:rPr>
        <w:t>275-НҚ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52"/>
    <w:p>
      <w:pPr>
        <w:spacing w:after="0"/>
        <w:ind w:left="0"/>
        <w:jc w:val="left"/>
      </w:pPr>
      <w:r>
        <w:rPr>
          <w:rFonts w:ascii="Times New Roman"/>
          <w:b/>
          <w:i w:val="false"/>
          <w:color w:val="000000"/>
        </w:rPr>
        <w:t xml:space="preserve"> Глава 2. Порядок оказания государственной услуги</w:t>
      </w:r>
    </w:p>
    <w:bookmarkEnd w:id="52"/>
    <w:bookmarkStart w:name="z88" w:id="53"/>
    <w:p>
      <w:pPr>
        <w:spacing w:after="0"/>
        <w:ind w:left="0"/>
        <w:jc w:val="both"/>
      </w:pPr>
      <w:r>
        <w:rPr>
          <w:rFonts w:ascii="Times New Roman"/>
          <w:b w:val="false"/>
          <w:i w:val="false"/>
          <w:color w:val="000000"/>
          <w:sz w:val="28"/>
        </w:rPr>
        <w:t>
      4. Для получения государственной услуги физические и юридические лица (далее – услугополучатель) обращаются с заявлением по форме согласно приложению 1 к настоящим Правилам в некоммерческое акционерное общество "Государственная корпорация "Правительство для граждан" (далее – Государственная корпорация) либо через веб-портал "электронного правительства" www.egov.kz (далее – портал).</w:t>
      </w:r>
    </w:p>
    <w:bookmarkEnd w:id="53"/>
    <w:p>
      <w:pPr>
        <w:spacing w:after="0"/>
        <w:ind w:left="0"/>
        <w:jc w:val="both"/>
      </w:pPr>
      <w:r>
        <w:rPr>
          <w:rFonts w:ascii="Times New Roman"/>
          <w:b w:val="false"/>
          <w:i w:val="false"/>
          <w:color w:val="000000"/>
          <w:sz w:val="28"/>
        </w:rPr>
        <w:t xml:space="preserve">
      При обращении в Государственную корпорацию день приема не входит в срок оказания государственной услуги. </w:t>
      </w:r>
    </w:p>
    <w:p>
      <w:pPr>
        <w:spacing w:after="0"/>
        <w:ind w:left="0"/>
        <w:jc w:val="both"/>
      </w:pPr>
      <w:r>
        <w:rPr>
          <w:rFonts w:ascii="Times New Roman"/>
          <w:b w:val="false"/>
          <w:i w:val="false"/>
          <w:color w:val="000000"/>
          <w:sz w:val="28"/>
        </w:rPr>
        <w:t>
      При сдаче документов услугополучателем в Государственную корпорацию максимально допустимое время ожидания – 15 (пятнадцать) минут, максимально допустимое время обслуживания услугополучателя – 20 (двадцать) минут.</w:t>
      </w:r>
    </w:p>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государственной услуги изложены в перечне основных требований к оказанию государственной услуги (далее - Перечень)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54"/>
    <w:p>
      <w:pPr>
        <w:spacing w:after="0"/>
        <w:ind w:left="0"/>
        <w:jc w:val="both"/>
      </w:pPr>
      <w:r>
        <w:rPr>
          <w:rFonts w:ascii="Times New Roman"/>
          <w:b w:val="false"/>
          <w:i w:val="false"/>
          <w:color w:val="000000"/>
          <w:sz w:val="28"/>
        </w:rPr>
        <w:t>
      5. В случаях представления услугополучателем неполного пакета документов и (или) документов с истекшим сроком действия в Государственную корпорацию работник Государственной корпорации отказывает в приеме заявления.</w:t>
      </w:r>
    </w:p>
    <w:bookmarkEnd w:id="54"/>
    <w:bookmarkStart w:name="z91" w:id="55"/>
    <w:p>
      <w:pPr>
        <w:spacing w:after="0"/>
        <w:ind w:left="0"/>
        <w:jc w:val="both"/>
      </w:pPr>
      <w:r>
        <w:rPr>
          <w:rFonts w:ascii="Times New Roman"/>
          <w:b w:val="false"/>
          <w:i w:val="false"/>
          <w:color w:val="000000"/>
          <w:sz w:val="28"/>
        </w:rPr>
        <w:t>
      6. В случае предоставления услугополучателем полного пакета документов в Государственную корпорацию, а также при обращении на портал результат оказания государственной услуги выдается в течение 30 (тридцати) календарных дней.</w:t>
      </w:r>
    </w:p>
    <w:bookmarkEnd w:id="55"/>
    <w:p>
      <w:pPr>
        <w:spacing w:after="0"/>
        <w:ind w:left="0"/>
        <w:jc w:val="both"/>
      </w:pPr>
      <w:r>
        <w:rPr>
          <w:rFonts w:ascii="Times New Roman"/>
          <w:b w:val="false"/>
          <w:i w:val="false"/>
          <w:color w:val="000000"/>
          <w:sz w:val="28"/>
        </w:rPr>
        <w:t>
      Ответственный исполнитель услугодателя в течение 2 (двух) рабочих дней с момента получения проверяет полноту и соответствие представленных документов требованиям, предусмотренным пунктом 8 Перечня.</w:t>
      </w:r>
    </w:p>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пункту 8 Перечня ответственный исполнитель услугодателя направляет услугополучателю отказ в приеме заявления.</w:t>
      </w:r>
    </w:p>
    <w:p>
      <w:pPr>
        <w:spacing w:after="0"/>
        <w:ind w:left="0"/>
        <w:jc w:val="both"/>
      </w:pPr>
      <w:r>
        <w:rPr>
          <w:rFonts w:ascii="Times New Roman"/>
          <w:b w:val="false"/>
          <w:i w:val="false"/>
          <w:color w:val="000000"/>
          <w:sz w:val="28"/>
        </w:rPr>
        <w:t>
      Срок приведения в соответствие документов, указанных в уведомлении, составляет 2 (два) рабочих дня, если в течение 2 (двух) рабочих дней со дня получения уведомления услугополучатель не привел их в соответствие с требованиями, то услугодатель направляет мотивированный отказ в дальнейшем рассмотрении заявления.</w:t>
      </w:r>
    </w:p>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услугодатель принимает решение о выдаче разрешения на временный вывоз за пределы Республики Казахстан документов Национального архивного фонда, находящихся в государственной собственности либо мотивированный ответ об отказе в оказании государственной услуги.</w:t>
      </w:r>
    </w:p>
    <w:p>
      <w:pPr>
        <w:spacing w:after="0"/>
        <w:ind w:left="0"/>
        <w:jc w:val="both"/>
      </w:pPr>
      <w:r>
        <w:rPr>
          <w:rFonts w:ascii="Times New Roman"/>
          <w:b w:val="false"/>
          <w:i w:val="false"/>
          <w:color w:val="000000"/>
          <w:sz w:val="28"/>
        </w:rPr>
        <w:t>
      При предоставлении услугополучателем полного пакета документов ответственный исполнитель услугодателя в течение 1 (одного) рабочего дня вносит заключение на имя своего руководителя с приложением документов, на основании которого в течение 1 (одного) рабочего дня принимается решение об оказании государственной услуги и направляется уведомление услугополучателю.</w:t>
      </w:r>
    </w:p>
    <w:p>
      <w:pPr>
        <w:spacing w:after="0"/>
        <w:ind w:left="0"/>
        <w:jc w:val="both"/>
      </w:pPr>
      <w:r>
        <w:rPr>
          <w:rFonts w:ascii="Times New Roman"/>
          <w:b w:val="false"/>
          <w:i w:val="false"/>
          <w:color w:val="000000"/>
          <w:sz w:val="28"/>
        </w:rPr>
        <w:t>
      Ответственный исполнитель в течение 1 (одного) рабочего дня после направления уведомления направляет документы на рассмотрение Центральной экспертно-проверочной комиссии (далее – ЦЭПК).</w:t>
      </w:r>
    </w:p>
    <w:p>
      <w:pPr>
        <w:spacing w:after="0"/>
        <w:ind w:left="0"/>
        <w:jc w:val="both"/>
      </w:pPr>
      <w:r>
        <w:rPr>
          <w:rFonts w:ascii="Times New Roman"/>
          <w:b w:val="false"/>
          <w:i w:val="false"/>
          <w:color w:val="000000"/>
          <w:sz w:val="28"/>
        </w:rPr>
        <w:t>
      ЦЭПК в течение 15 (пятнадцати) календарных дней с момента получения документов проводит экспертизу научной и практической ценности запрашиваемых документов, составляет экспертное заключение и принимает решение о выдаче разрешения либо об отказе в выдаче разрешения.</w:t>
      </w:r>
    </w:p>
    <w:p>
      <w:pPr>
        <w:spacing w:after="0"/>
        <w:ind w:left="0"/>
        <w:jc w:val="both"/>
      </w:pPr>
      <w:r>
        <w:rPr>
          <w:rFonts w:ascii="Times New Roman"/>
          <w:b w:val="false"/>
          <w:i w:val="false"/>
          <w:color w:val="000000"/>
          <w:sz w:val="28"/>
        </w:rPr>
        <w:t xml:space="preserve">
      Ответственный исполнитель в течение 1 (одного) рабочего дня с момента получения экспертного заключения на основании экспертного заключения оформляет разрешение на право временного вывоза за пределы Республики Казахстан документов Национального архивного фонда, находящихся в государственной собственности (далее – разрешение),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сопроводительное письмо о направлении в Государственную корпорацию разрешения либо уведомление об отказе в оказании государственной услуги.</w:t>
      </w:r>
    </w:p>
    <w:p>
      <w:pPr>
        <w:spacing w:after="0"/>
        <w:ind w:left="0"/>
        <w:jc w:val="both"/>
      </w:pPr>
      <w:r>
        <w:rPr>
          <w:rFonts w:ascii="Times New Roman"/>
          <w:b w:val="false"/>
          <w:i w:val="false"/>
          <w:color w:val="000000"/>
          <w:sz w:val="28"/>
        </w:rPr>
        <w:t>
      Руководитель соответствующего структурного подразделения услугодателя в течение 1 (одного) рабочего дня с момента получения от ответственного исполнителя разрешения и сопроводительного письма визирует разрешение, сопроводительное письмо о направлении в Государственную корпорацию разрешения либо уведомление об отказе в оказании государственной услуги.</w:t>
      </w:r>
    </w:p>
    <w:p>
      <w:pPr>
        <w:spacing w:after="0"/>
        <w:ind w:left="0"/>
        <w:jc w:val="both"/>
      </w:pPr>
      <w:r>
        <w:rPr>
          <w:rFonts w:ascii="Times New Roman"/>
          <w:b w:val="false"/>
          <w:i w:val="false"/>
          <w:color w:val="000000"/>
          <w:sz w:val="28"/>
        </w:rPr>
        <w:t>
      Руководитель услугодателя в течение 1 (одного) рабочего дня с момента получения от ответственного исполнителя разрешения и сопроводительного письма подписывает сопроводительное письмо о направлении в Государственную корпорацию разрешения либо уведомление об отказе в оказании государственной услуги.</w:t>
      </w:r>
    </w:p>
    <w:p>
      <w:pPr>
        <w:spacing w:after="0"/>
        <w:ind w:left="0"/>
        <w:jc w:val="both"/>
      </w:pPr>
      <w:r>
        <w:rPr>
          <w:rFonts w:ascii="Times New Roman"/>
          <w:b w:val="false"/>
          <w:i w:val="false"/>
          <w:color w:val="000000"/>
          <w:sz w:val="28"/>
        </w:rPr>
        <w:t>
      После подписания сопроводительного письма о направлении в Государственную корпорацию разрешения либо уведомления об отказе в оказании государственной услуги руководитель услугодателя незамедлительно передает их ответственному исполнителю для регистрации.</w:t>
      </w:r>
    </w:p>
    <w:p>
      <w:pPr>
        <w:spacing w:after="0"/>
        <w:ind w:left="0"/>
        <w:jc w:val="both"/>
      </w:pPr>
      <w:r>
        <w:rPr>
          <w:rFonts w:ascii="Times New Roman"/>
          <w:b w:val="false"/>
          <w:i w:val="false"/>
          <w:color w:val="000000"/>
          <w:sz w:val="28"/>
        </w:rPr>
        <w:t>
      Сотрудник канцелярии в течение 4 (четырех) рабочих часов регистрирует сопроводительное письмо о направлении в Государственную корпорацию разрешения либо уведомление об отказе в оказании государственной услуги и направляет их по назначению.</w:t>
      </w:r>
    </w:p>
    <w:p>
      <w:pPr>
        <w:spacing w:after="0"/>
        <w:ind w:left="0"/>
        <w:jc w:val="both"/>
      </w:pPr>
      <w:r>
        <w:rPr>
          <w:rFonts w:ascii="Times New Roman"/>
          <w:b w:val="false"/>
          <w:i w:val="false"/>
          <w:color w:val="000000"/>
          <w:sz w:val="28"/>
        </w:rPr>
        <w:t>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w:t>
      </w:r>
    </w:p>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уполномоченного лица услугодателя.</w:t>
      </w:r>
    </w:p>
    <w:p>
      <w:pPr>
        <w:spacing w:after="0"/>
        <w:ind w:left="0"/>
        <w:jc w:val="both"/>
      </w:pPr>
      <w:r>
        <w:rPr>
          <w:rFonts w:ascii="Times New Roman"/>
          <w:b w:val="false"/>
          <w:i w:val="false"/>
          <w:color w:val="000000"/>
          <w:sz w:val="28"/>
        </w:rPr>
        <w:t xml:space="preserve">
      Услугодатель в соответствии с 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культуры и информации РК от 28.06.2024 </w:t>
      </w:r>
      <w:r>
        <w:rPr>
          <w:rFonts w:ascii="Times New Roman"/>
          <w:b w:val="false"/>
          <w:i w:val="false"/>
          <w:color w:val="000000"/>
          <w:sz w:val="28"/>
        </w:rPr>
        <w:t>275-НҚ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56"/>
    <w:p>
      <w:pPr>
        <w:spacing w:after="0"/>
        <w:ind w:left="0"/>
        <w:jc w:val="both"/>
      </w:pPr>
      <w:r>
        <w:rPr>
          <w:rFonts w:ascii="Times New Roman"/>
          <w:b w:val="false"/>
          <w:i w:val="false"/>
          <w:color w:val="000000"/>
          <w:sz w:val="28"/>
        </w:rPr>
        <w:t>
      6-1. Услугодатель предоставляет информацию о внесенных изменениях в порядок оказания государственных услуг оператору информационо-коммуникационной инфраструктуры "электронного правительства" (с учетом оказания услуги через портал "электронного правительства"), НАО "Государственная корпация "Правительство для граждан", Единый контакт-центр и услугодателям.</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приказом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5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w:t>
      </w:r>
    </w:p>
    <w:bookmarkEnd w:id="57"/>
    <w:bookmarkStart w:name="z103" w:id="58"/>
    <w:p>
      <w:pPr>
        <w:spacing w:after="0"/>
        <w:ind w:left="0"/>
        <w:jc w:val="both"/>
      </w:pPr>
      <w:r>
        <w:rPr>
          <w:rFonts w:ascii="Times New Roman"/>
          <w:b w:val="false"/>
          <w:i w:val="false"/>
          <w:color w:val="000000"/>
          <w:sz w:val="28"/>
        </w:rPr>
        <w:t>
      7. При обжаловании решений, действий (бездействий) сотрудников услугодателя жалоба направляется руководству услугодателя по адресу и номерам телефонов, указанным на интернет-ресурсе услугодателя www.gov.kz: 010000, город Астана, Есильский район, проспект Мәңгілік Ел, дом 8, здание "Дом министерств", подъезд № 14, контактные телефоны: 8 (7172) 741848, 741333.</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культуры и информации РК от 28.06.2024 </w:t>
      </w:r>
      <w:r>
        <w:rPr>
          <w:rFonts w:ascii="Times New Roman"/>
          <w:b w:val="false"/>
          <w:i w:val="false"/>
          <w:color w:val="000000"/>
          <w:sz w:val="28"/>
        </w:rPr>
        <w:t>275-НҚ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59"/>
    <w:p>
      <w:pPr>
        <w:spacing w:after="0"/>
        <w:ind w:left="0"/>
        <w:jc w:val="both"/>
      </w:pPr>
      <w:r>
        <w:rPr>
          <w:rFonts w:ascii="Times New Roman"/>
          <w:b w:val="false"/>
          <w:i w:val="false"/>
          <w:color w:val="000000"/>
          <w:sz w:val="28"/>
        </w:rPr>
        <w:t>
      8. Жалоба на решения, действия (бездействия) услугодателя по вопросам оказания государственных услуг подается на имя руководителя услугодателя.</w:t>
      </w:r>
    </w:p>
    <w:bookmarkEnd w:id="59"/>
    <w:bookmarkStart w:name="z105" w:id="60"/>
    <w:p>
      <w:pPr>
        <w:spacing w:after="0"/>
        <w:ind w:left="0"/>
        <w:jc w:val="both"/>
      </w:pPr>
      <w:r>
        <w:rPr>
          <w:rFonts w:ascii="Times New Roman"/>
          <w:b w:val="false"/>
          <w:i w:val="false"/>
          <w:color w:val="000000"/>
          <w:sz w:val="28"/>
        </w:rPr>
        <w:t>
      9. Жалоба подается в письменном виде по почте, через канцелярию услугодателя.</w:t>
      </w:r>
    </w:p>
    <w:bookmarkEnd w:id="60"/>
    <w:bookmarkStart w:name="z106" w:id="6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 подаче жалобы услугополучателем указываются его фамилия, имя, отчество (при его наличии), почтовый адрес, исходящий номер и дата.</w:t>
      </w:r>
    </w:p>
    <w:bookmarkEnd w:id="61"/>
    <w:p>
      <w:pPr>
        <w:spacing w:after="0"/>
        <w:ind w:left="0"/>
        <w:jc w:val="both"/>
      </w:pPr>
      <w:r>
        <w:rPr>
          <w:rFonts w:ascii="Times New Roman"/>
          <w:b w:val="false"/>
          <w:i w:val="false"/>
          <w:color w:val="000000"/>
          <w:sz w:val="28"/>
        </w:rPr>
        <w:t>
      Жалоба подписывается услугополучателем.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культуры и спорта РК от 19.10.2021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62"/>
    <w:p>
      <w:pPr>
        <w:spacing w:after="0"/>
        <w:ind w:left="0"/>
        <w:jc w:val="both"/>
      </w:pPr>
      <w:r>
        <w:rPr>
          <w:rFonts w:ascii="Times New Roman"/>
          <w:b w:val="false"/>
          <w:i w:val="false"/>
          <w:color w:val="000000"/>
          <w:sz w:val="28"/>
        </w:rPr>
        <w:t xml:space="preserve">
      11. Жалоба услугополучателя, поступившая на имя руководителя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подлежит рассмотрению в течение 5 (пяти) рабочих дней со дня ее регистрации.</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культуры и спорта РК от 19.10.2021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63"/>
    <w:p>
      <w:pPr>
        <w:spacing w:after="0"/>
        <w:ind w:left="0"/>
        <w:jc w:val="both"/>
      </w:pPr>
      <w:r>
        <w:rPr>
          <w:rFonts w:ascii="Times New Roman"/>
          <w:b w:val="false"/>
          <w:i w:val="false"/>
          <w:color w:val="000000"/>
          <w:sz w:val="28"/>
        </w:rPr>
        <w:t>
      12.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культуры и спорта РК от 19.10.2021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64"/>
    <w:p>
      <w:pPr>
        <w:spacing w:after="0"/>
        <w:ind w:left="0"/>
        <w:jc w:val="both"/>
      </w:pPr>
      <w:r>
        <w:rPr>
          <w:rFonts w:ascii="Times New Roman"/>
          <w:b w:val="false"/>
          <w:i w:val="false"/>
          <w:color w:val="000000"/>
          <w:sz w:val="28"/>
        </w:rPr>
        <w:t>
      13. В случае несогласия с результатами оказанной государственной услуги услугополучатель обращается в вышестоящие органы либо в суд в установленном</w:t>
      </w:r>
      <w:r>
        <w:rPr>
          <w:rFonts w:ascii="Times New Roman"/>
          <w:b w:val="false"/>
          <w:i w:val="false"/>
          <w:color w:val="000000"/>
          <w:sz w:val="28"/>
        </w:rPr>
        <w:t xml:space="preserve"> законодательством порядке</w:t>
      </w:r>
      <w:r>
        <w:rPr>
          <w:rFonts w:ascii="Times New Roman"/>
          <w:b w:val="false"/>
          <w:i w:val="false"/>
          <w:color w:val="000000"/>
          <w:sz w:val="28"/>
        </w:rPr>
        <w:t xml:space="preserve"> Республики Казахстан.</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временный вывоз за пределы</w:t>
            </w:r>
            <w:r>
              <w:br/>
            </w:r>
            <w:r>
              <w:rPr>
                <w:rFonts w:ascii="Times New Roman"/>
                <w:b w:val="false"/>
                <w:i w:val="false"/>
                <w:color w:val="000000"/>
                <w:sz w:val="20"/>
              </w:rPr>
              <w:t>Республики Казахстан</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находящихся</w:t>
            </w:r>
            <w:r>
              <w:br/>
            </w:r>
            <w:r>
              <w:rPr>
                <w:rFonts w:ascii="Times New Roman"/>
                <w:b w:val="false"/>
                <w:i w:val="false"/>
                <w:color w:val="000000"/>
                <w:sz w:val="20"/>
              </w:rPr>
              <w:t>в государственной</w:t>
            </w:r>
            <w:r>
              <w:br/>
            </w:r>
            <w:r>
              <w:rPr>
                <w:rFonts w:ascii="Times New Roman"/>
                <w:b w:val="false"/>
                <w:i w:val="false"/>
                <w:color w:val="000000"/>
                <w:sz w:val="20"/>
              </w:rPr>
              <w:t>собственности"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услугодателя)</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____________________________</w:t>
            </w:r>
            <w:r>
              <w:br/>
            </w:r>
            <w:r>
              <w:rPr>
                <w:rFonts w:ascii="Times New Roman"/>
                <w:b w:val="false"/>
                <w:i w:val="false"/>
                <w:color w:val="000000"/>
                <w:sz w:val="20"/>
              </w:rPr>
              <w:t>(при его (наличии)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Место жительства</w:t>
            </w:r>
            <w:r>
              <w:br/>
            </w:r>
            <w:r>
              <w:rPr>
                <w:rFonts w:ascii="Times New Roman"/>
                <w:b w:val="false"/>
                <w:i w:val="false"/>
                <w:color w:val="000000"/>
                <w:sz w:val="20"/>
              </w:rPr>
              <w:t>(для 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юридический адрес</w:t>
            </w:r>
            <w:r>
              <w:br/>
            </w:r>
            <w:r>
              <w:rPr>
                <w:rFonts w:ascii="Times New Roman"/>
                <w:b w:val="false"/>
                <w:i w:val="false"/>
                <w:color w:val="000000"/>
                <w:sz w:val="20"/>
              </w:rPr>
              <w:t>____________________________</w:t>
            </w:r>
            <w:r>
              <w:br/>
            </w:r>
            <w:r>
              <w:rPr>
                <w:rFonts w:ascii="Times New Roman"/>
                <w:b w:val="false"/>
                <w:i w:val="false"/>
                <w:color w:val="000000"/>
                <w:sz w:val="20"/>
              </w:rPr>
              <w:t>(для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____________________________</w:t>
            </w:r>
            <w:r>
              <w:br/>
            </w:r>
            <w:r>
              <w:rPr>
                <w:rFonts w:ascii="Times New Roman"/>
                <w:b w:val="false"/>
                <w:i w:val="false"/>
                <w:color w:val="000000"/>
                <w:sz w:val="20"/>
              </w:rPr>
              <w:t>Электронный адрес:</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w:t>
            </w:r>
          </w:p>
        </w:tc>
      </w:tr>
    </w:tbl>
    <w:bookmarkStart w:name="z114" w:id="65"/>
    <w:p>
      <w:pPr>
        <w:spacing w:after="0"/>
        <w:ind w:left="0"/>
        <w:jc w:val="left"/>
      </w:pPr>
      <w:r>
        <w:rPr>
          <w:rFonts w:ascii="Times New Roman"/>
          <w:b/>
          <w:i w:val="false"/>
          <w:color w:val="000000"/>
        </w:rPr>
        <w:t xml:space="preserve">                                      Заявление</w:t>
      </w:r>
    </w:p>
    <w:bookmarkEnd w:id="65"/>
    <w:p>
      <w:pPr>
        <w:spacing w:after="0"/>
        <w:ind w:left="0"/>
        <w:jc w:val="both"/>
      </w:pPr>
      <w:r>
        <w:rPr>
          <w:rFonts w:ascii="Times New Roman"/>
          <w:b w:val="false"/>
          <w:i w:val="false"/>
          <w:color w:val="ff0000"/>
          <w:sz w:val="28"/>
        </w:rPr>
        <w:t xml:space="preserve">
      Сноска. Приложение 1 - в редакции приказа и.о. Министра культуры и спорта РК от 19.10.2021 </w:t>
      </w:r>
      <w:r>
        <w:rPr>
          <w:rFonts w:ascii="Times New Roman"/>
          <w:b w:val="false"/>
          <w:i w:val="false"/>
          <w:color w:val="ff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5" w:id="66"/>
      <w:r>
        <w:rPr>
          <w:rFonts w:ascii="Times New Roman"/>
          <w:b w:val="false"/>
          <w:i w:val="false"/>
          <w:color w:val="000000"/>
          <w:sz w:val="28"/>
        </w:rPr>
        <w:t>
      Прошу выдать разрешение на временный вывоз за пределы Республики Казахстан</w:t>
      </w:r>
    </w:p>
    <w:bookmarkEnd w:id="66"/>
    <w:p>
      <w:pPr>
        <w:spacing w:after="0"/>
        <w:ind w:left="0"/>
        <w:jc w:val="both"/>
      </w:pPr>
      <w:r>
        <w:rPr>
          <w:rFonts w:ascii="Times New Roman"/>
          <w:b w:val="false"/>
          <w:i w:val="false"/>
          <w:color w:val="000000"/>
          <w:sz w:val="28"/>
        </w:rPr>
        <w:t>следующего (-их) документа (-ов) Национального архивного фонда, находящихся</w:t>
      </w:r>
    </w:p>
    <w:p>
      <w:pPr>
        <w:spacing w:after="0"/>
        <w:ind w:left="0"/>
        <w:jc w:val="both"/>
      </w:pPr>
      <w:r>
        <w:rPr>
          <w:rFonts w:ascii="Times New Roman"/>
          <w:b w:val="false"/>
          <w:i w:val="false"/>
          <w:color w:val="000000"/>
          <w:sz w:val="28"/>
        </w:rPr>
        <w:t>в государственной собственности: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Цель вывоза: 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страны, куда вывозятся документ (-ы): 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Срок вывоза: ___________________________________________________________.</w:t>
      </w:r>
    </w:p>
    <w:p>
      <w:pPr>
        <w:spacing w:after="0"/>
        <w:ind w:left="0"/>
        <w:jc w:val="both"/>
      </w:pPr>
      <w:r>
        <w:rPr>
          <w:rFonts w:ascii="Times New Roman"/>
          <w:b w:val="false"/>
          <w:i w:val="false"/>
          <w:color w:val="000000"/>
          <w:sz w:val="28"/>
        </w:rPr>
        <w:t>Данные услугополучателя: _______________________________________________,</w:t>
      </w:r>
    </w:p>
    <w:p>
      <w:pPr>
        <w:spacing w:after="0"/>
        <w:ind w:left="0"/>
        <w:jc w:val="both"/>
      </w:pPr>
      <w:r>
        <w:rPr>
          <w:rFonts w:ascii="Times New Roman"/>
          <w:b w:val="false"/>
          <w:i w:val="false"/>
          <w:color w:val="000000"/>
          <w:sz w:val="28"/>
        </w:rPr>
        <w:t>(для физического лица – адрес места жительства, почтовый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индекс, электронная почта, телефоны, факс, индивидуальный идентификационный</w:t>
      </w:r>
    </w:p>
    <w:p>
      <w:pPr>
        <w:spacing w:after="0"/>
        <w:ind w:left="0"/>
        <w:jc w:val="both"/>
      </w:pPr>
      <w:r>
        <w:rPr>
          <w:rFonts w:ascii="Times New Roman"/>
          <w:b w:val="false"/>
          <w:i w:val="false"/>
          <w:color w:val="000000"/>
          <w:sz w:val="28"/>
        </w:rPr>
        <w:t>номер; для юридического</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лица - юридический адрес, почтовый индекс, электронная почта, телефоны, факс,</w:t>
      </w:r>
    </w:p>
    <w:p>
      <w:pPr>
        <w:spacing w:after="0"/>
        <w:ind w:left="0"/>
        <w:jc w:val="both"/>
      </w:pPr>
      <w:r>
        <w:rPr>
          <w:rFonts w:ascii="Times New Roman"/>
          <w:b w:val="false"/>
          <w:i w:val="false"/>
          <w:color w:val="000000"/>
          <w:sz w:val="28"/>
        </w:rPr>
        <w:t>бизнес-идентификационный номер)</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Подтверждаю своей подписью ознакомление с тем, что указанные мною адрес места</w:t>
      </w:r>
    </w:p>
    <w:p>
      <w:pPr>
        <w:spacing w:after="0"/>
        <w:ind w:left="0"/>
        <w:jc w:val="both"/>
      </w:pPr>
      <w:r>
        <w:rPr>
          <w:rFonts w:ascii="Times New Roman"/>
          <w:b w:val="false"/>
          <w:i w:val="false"/>
          <w:color w:val="000000"/>
          <w:sz w:val="28"/>
        </w:rPr>
        <w:t>жительства (места нахождения), места работы, абонентский номер сотовой связи,</w:t>
      </w:r>
    </w:p>
    <w:p>
      <w:pPr>
        <w:spacing w:after="0"/>
        <w:ind w:left="0"/>
        <w:jc w:val="both"/>
      </w:pPr>
      <w:r>
        <w:rPr>
          <w:rFonts w:ascii="Times New Roman"/>
          <w:b w:val="false"/>
          <w:i w:val="false"/>
          <w:color w:val="000000"/>
          <w:sz w:val="28"/>
        </w:rPr>
        <w:t>электронный адрес достоверны, а уведомление (извещение), направленное</w:t>
      </w:r>
    </w:p>
    <w:p>
      <w:pPr>
        <w:spacing w:after="0"/>
        <w:ind w:left="0"/>
        <w:jc w:val="both"/>
      </w:pPr>
      <w:r>
        <w:rPr>
          <w:rFonts w:ascii="Times New Roman"/>
          <w:b w:val="false"/>
          <w:i w:val="false"/>
          <w:color w:val="000000"/>
          <w:sz w:val="28"/>
        </w:rPr>
        <w:t>на указанные контакты, будет считаться надлежащим и достаточным.</w:t>
      </w:r>
    </w:p>
    <w:p>
      <w:pPr>
        <w:spacing w:after="0"/>
        <w:ind w:left="0"/>
        <w:jc w:val="both"/>
      </w:pPr>
      <w:r>
        <w:rPr>
          <w:rFonts w:ascii="Times New Roman"/>
          <w:b w:val="false"/>
          <w:i w:val="false"/>
          <w:color w:val="000000"/>
          <w:sz w:val="28"/>
        </w:rPr>
        <w:t>Фамилия, имя, отчество (при его наличии) услугополучателя</w:t>
      </w:r>
    </w:p>
    <w:p>
      <w:pPr>
        <w:spacing w:after="0"/>
        <w:ind w:left="0"/>
        <w:jc w:val="both"/>
      </w:pPr>
      <w:r>
        <w:rPr>
          <w:rFonts w:ascii="Times New Roman"/>
          <w:b w:val="false"/>
          <w:i w:val="false"/>
          <w:color w:val="000000"/>
          <w:sz w:val="28"/>
        </w:rPr>
        <w:t>"__" ______________ 20___года</w:t>
      </w:r>
    </w:p>
    <w:p>
      <w:pPr>
        <w:spacing w:after="0"/>
        <w:ind w:left="0"/>
        <w:jc w:val="both"/>
      </w:pPr>
      <w:r>
        <w:rPr>
          <w:rFonts w:ascii="Times New Roman"/>
          <w:b w:val="false"/>
          <w:i w:val="false"/>
          <w:color w:val="000000"/>
          <w:sz w:val="28"/>
        </w:rPr>
        <w:t>___________________ (подпись)</w:t>
      </w:r>
    </w:p>
    <w:p>
      <w:pPr>
        <w:spacing w:after="0"/>
        <w:ind w:left="0"/>
        <w:jc w:val="both"/>
      </w:pPr>
      <w:r>
        <w:rPr>
          <w:rFonts w:ascii="Times New Roman"/>
          <w:b w:val="false"/>
          <w:i w:val="false"/>
          <w:color w:val="000000"/>
          <w:sz w:val="28"/>
        </w:rPr>
        <w:t>Место для печати (для юридического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w:t>
            </w:r>
            <w:r>
              <w:br/>
            </w:r>
            <w:r>
              <w:rPr>
                <w:rFonts w:ascii="Times New Roman"/>
                <w:b w:val="false"/>
                <w:i w:val="false"/>
                <w:color w:val="000000"/>
                <w:sz w:val="20"/>
              </w:rPr>
              <w:t>на временный вывоз за пределы</w:t>
            </w:r>
            <w:r>
              <w:br/>
            </w:r>
            <w:r>
              <w:rPr>
                <w:rFonts w:ascii="Times New Roman"/>
                <w:b w:val="false"/>
                <w:i w:val="false"/>
                <w:color w:val="000000"/>
                <w:sz w:val="20"/>
              </w:rPr>
              <w:t>Республики Казахстан</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находящихся</w:t>
            </w:r>
            <w:r>
              <w:br/>
            </w:r>
            <w:r>
              <w:rPr>
                <w:rFonts w:ascii="Times New Roman"/>
                <w:b w:val="false"/>
                <w:i w:val="false"/>
                <w:color w:val="000000"/>
                <w:sz w:val="20"/>
              </w:rPr>
              <w:t>в государственной собственности"</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культуры и информации РК от 28.06.2024 </w:t>
      </w:r>
      <w:r>
        <w:rPr>
          <w:rFonts w:ascii="Times New Roman"/>
          <w:b w:val="false"/>
          <w:i w:val="false"/>
          <w:color w:val="ff0000"/>
          <w:sz w:val="28"/>
        </w:rPr>
        <w:t>275-НҚ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p>
            <w:pPr>
              <w:spacing w:after="20"/>
              <w:ind w:left="20"/>
              <w:jc w:val="both"/>
            </w:pPr>
            <w:r>
              <w:rPr>
                <w:rFonts w:ascii="Times New Roman"/>
                <w:b w:val="false"/>
                <w:i w:val="false"/>
                <w:color w:val="000000"/>
                <w:sz w:val="20"/>
              </w:rPr>
              <w:t>"Выдача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архивов, документации и книжного дела Министерства культуры и информации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(далее – Государственная корпорация),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(тридцать) календарных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право временного вывоза за пределы Республики Казахстан документов Национального архивного фонда, находящихся в государственной собственности (далее – разрешение)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праздничные и выходные дни,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1) заявление по форме, согласно приложению 1 к настоящим Правилам;</w:t>
            </w:r>
          </w:p>
          <w:p>
            <w:pPr>
              <w:spacing w:after="20"/>
              <w:ind w:left="20"/>
              <w:jc w:val="both"/>
            </w:pPr>
            <w:r>
              <w:rPr>
                <w:rFonts w:ascii="Times New Roman"/>
                <w:b w:val="false"/>
                <w:i w:val="false"/>
                <w:color w:val="000000"/>
                <w:sz w:val="20"/>
              </w:rPr>
              <w:t>2) документ, удостоверяющий личность услугополучателя либо цифровой документ из сервиса цифровых документов (представляется для идентификации личности, исполнитель услугодателя воспроизводит копию удостоверения личности для идентификации, после чего возвращает его оригинал услугополучателю), документ, подтверждающий полномочия, либо нотариально засвидетельствованная доверенность, при представлении интересов услугополучателя третьим лицом;</w:t>
            </w:r>
          </w:p>
          <w:p>
            <w:pPr>
              <w:spacing w:after="20"/>
              <w:ind w:left="20"/>
              <w:jc w:val="both"/>
            </w:pPr>
            <w:r>
              <w:rPr>
                <w:rFonts w:ascii="Times New Roman"/>
                <w:b w:val="false"/>
                <w:i w:val="false"/>
                <w:color w:val="000000"/>
                <w:sz w:val="20"/>
              </w:rPr>
              <w:t>3) перечень документов Национального архивного фонда Республики Казахстан, находящихся в государственной собственности, на временный вывоз которых запрашивается разрешение по форме согласно приложению 3 к настоящим Правилам;</w:t>
            </w:r>
          </w:p>
          <w:p>
            <w:pPr>
              <w:spacing w:after="20"/>
              <w:ind w:left="20"/>
              <w:jc w:val="both"/>
            </w:pPr>
            <w:r>
              <w:rPr>
                <w:rFonts w:ascii="Times New Roman"/>
                <w:b w:val="false"/>
                <w:i w:val="false"/>
                <w:color w:val="000000"/>
                <w:sz w:val="20"/>
              </w:rPr>
              <w:t xml:space="preserve">4) справка государственного архива о наличии страховых копий запрашиваемых документов по форме согласно приложению 76 к Правилам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культуры и спорта Республики Казахстан от 9 августа 2023 года № 215 (зарегистрирован в Реестре государственной регистрации нормативных правовых актов под № 33290).</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портал:</w:t>
            </w:r>
          </w:p>
          <w:p>
            <w:pPr>
              <w:spacing w:after="20"/>
              <w:ind w:left="20"/>
              <w:jc w:val="both"/>
            </w:pPr>
            <w:r>
              <w:rPr>
                <w:rFonts w:ascii="Times New Roman"/>
                <w:b w:val="false"/>
                <w:i w:val="false"/>
                <w:color w:val="000000"/>
                <w:sz w:val="20"/>
              </w:rPr>
              <w:t>1) запрос в форме электронного документа, удостоверенного электронной цифровой подписью (далее – ЭЦП) услугополучателя, либо с помощью ввода одноразового пароля;</w:t>
            </w:r>
          </w:p>
          <w:p>
            <w:pPr>
              <w:spacing w:after="20"/>
              <w:ind w:left="20"/>
              <w:jc w:val="both"/>
            </w:pPr>
            <w:r>
              <w:rPr>
                <w:rFonts w:ascii="Times New Roman"/>
                <w:b w:val="false"/>
                <w:i w:val="false"/>
                <w:color w:val="000000"/>
                <w:sz w:val="20"/>
              </w:rPr>
              <w:t>2) перечень документов Национального архивного фонда Республики Казахстан, находящихся в государственной собственности, на временный вывоз которых запрашивается разрешение по форме согласно приложению 3 к настоящим Правилам в форме электронной копии документа;</w:t>
            </w:r>
          </w:p>
          <w:p>
            <w:pPr>
              <w:spacing w:after="20"/>
              <w:ind w:left="20"/>
              <w:jc w:val="both"/>
            </w:pPr>
            <w:r>
              <w:rPr>
                <w:rFonts w:ascii="Times New Roman"/>
                <w:b w:val="false"/>
                <w:i w:val="false"/>
                <w:color w:val="000000"/>
                <w:sz w:val="20"/>
              </w:rPr>
              <w:t xml:space="preserve">3) электронная справка государственного архива о наличии страховых копий запрашиваемых документов по форме согласно приложению 76 к Правилам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культуры и спорта Республики Казахстан от 9 августа 2023 года № 215 (зарегистрирован в Реестре государственной регистрации нормативных правовых актов под № 33290).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2) несоответствие представленных данных и сведений, необходимых для оказания государственной услуги, требованиям, установленными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государственных секретах"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у него ЭЦП.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Контактные телефоны справочных служб по вопросам оказания государственной услуги указаны на интернет-ресурсе Министерства www.gov.kz. Единый контакт-центр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временный вывоз за пределы</w:t>
            </w:r>
            <w:r>
              <w:br/>
            </w:r>
            <w:r>
              <w:rPr>
                <w:rFonts w:ascii="Times New Roman"/>
                <w:b w:val="false"/>
                <w:i w:val="false"/>
                <w:color w:val="000000"/>
                <w:sz w:val="20"/>
              </w:rPr>
              <w:t>Республики Казахстан</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находящихся в</w:t>
            </w:r>
            <w:r>
              <w:br/>
            </w:r>
            <w:r>
              <w:rPr>
                <w:rFonts w:ascii="Times New Roman"/>
                <w:b w:val="false"/>
                <w:i w:val="false"/>
                <w:color w:val="000000"/>
                <w:sz w:val="20"/>
              </w:rPr>
              <w:t>государственной</w:t>
            </w:r>
            <w:r>
              <w:br/>
            </w:r>
            <w:r>
              <w:rPr>
                <w:rFonts w:ascii="Times New Roman"/>
                <w:b w:val="false"/>
                <w:i w:val="false"/>
                <w:color w:val="000000"/>
                <w:sz w:val="20"/>
              </w:rPr>
              <w:t>собственности"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32" w:id="67"/>
      <w:r>
        <w:rPr>
          <w:rFonts w:ascii="Times New Roman"/>
          <w:b w:val="false"/>
          <w:i w:val="false"/>
          <w:color w:val="000000"/>
          <w:sz w:val="28"/>
        </w:rPr>
        <w:t>
      Наименование Государственный Наименование уполномоченного органа Герб</w:t>
      </w:r>
    </w:p>
    <w:bookmarkEnd w:id="67"/>
    <w:p>
      <w:pPr>
        <w:spacing w:after="0"/>
        <w:ind w:left="0"/>
        <w:jc w:val="both"/>
      </w:pPr>
      <w:r>
        <w:rPr>
          <w:rFonts w:ascii="Times New Roman"/>
          <w:b w:val="false"/>
          <w:i w:val="false"/>
          <w:color w:val="000000"/>
          <w:sz w:val="28"/>
        </w:rPr>
        <w:t>Республики уполномоченного (на государственном языке) Казахстан органа</w:t>
      </w:r>
    </w:p>
    <w:p>
      <w:pPr>
        <w:spacing w:after="0"/>
        <w:ind w:left="0"/>
        <w:jc w:val="both"/>
      </w:pPr>
      <w:r>
        <w:rPr>
          <w:rFonts w:ascii="Times New Roman"/>
          <w:b w:val="false"/>
          <w:i w:val="false"/>
          <w:color w:val="000000"/>
          <w:sz w:val="28"/>
        </w:rPr>
        <w:t>(на русском языке)</w:t>
      </w:r>
    </w:p>
    <w:p>
      <w:pPr>
        <w:spacing w:after="0"/>
        <w:ind w:left="0"/>
        <w:jc w:val="both"/>
      </w:pPr>
      <w:r>
        <w:rPr>
          <w:rFonts w:ascii="Times New Roman"/>
          <w:b w:val="false"/>
          <w:i w:val="false"/>
          <w:color w:val="000000"/>
          <w:sz w:val="28"/>
        </w:rPr>
        <w:t>Разрешение №___ на право временного вывоза за пределы Республики Казахстан</w:t>
      </w:r>
    </w:p>
    <w:p>
      <w:pPr>
        <w:spacing w:after="0"/>
        <w:ind w:left="0"/>
        <w:jc w:val="both"/>
      </w:pPr>
      <w:r>
        <w:rPr>
          <w:rFonts w:ascii="Times New Roman"/>
          <w:b w:val="false"/>
          <w:i w:val="false"/>
          <w:color w:val="000000"/>
          <w:sz w:val="28"/>
        </w:rPr>
        <w:t>документов Национального архивного фонда</w:t>
      </w:r>
    </w:p>
    <w:p>
      <w:pPr>
        <w:spacing w:after="0"/>
        <w:ind w:left="0"/>
        <w:jc w:val="both"/>
      </w:pPr>
      <w:r>
        <w:rPr>
          <w:rFonts w:ascii="Times New Roman"/>
          <w:b w:val="false"/>
          <w:i w:val="false"/>
          <w:color w:val="000000"/>
          <w:sz w:val="28"/>
        </w:rPr>
        <w:t>Выдано 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 фамилия, имя, отчество должностного лица)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 право временного вывоза документов Национального архивного фонда</w:t>
      </w:r>
    </w:p>
    <w:p>
      <w:pPr>
        <w:spacing w:after="0"/>
        <w:ind w:left="0"/>
        <w:jc w:val="both"/>
      </w:pPr>
      <w:r>
        <w:rPr>
          <w:rFonts w:ascii="Times New Roman"/>
          <w:b w:val="false"/>
          <w:i w:val="false"/>
          <w:color w:val="000000"/>
          <w:sz w:val="28"/>
        </w:rPr>
        <w:t>Республики Казахстан согласно прилагаемому перечню на ___ листах.</w:t>
      </w:r>
    </w:p>
    <w:p>
      <w:pPr>
        <w:spacing w:after="0"/>
        <w:ind w:left="0"/>
        <w:jc w:val="both"/>
      </w:pPr>
      <w:r>
        <w:rPr>
          <w:rFonts w:ascii="Times New Roman"/>
          <w:b w:val="false"/>
          <w:i w:val="false"/>
          <w:color w:val="000000"/>
          <w:sz w:val="28"/>
        </w:rPr>
        <w:t>Документы временно вывозятся в ______________________ (страна).</w:t>
      </w:r>
    </w:p>
    <w:p>
      <w:pPr>
        <w:spacing w:after="0"/>
        <w:ind w:left="0"/>
        <w:jc w:val="both"/>
      </w:pPr>
      <w:r>
        <w:rPr>
          <w:rFonts w:ascii="Times New Roman"/>
          <w:b w:val="false"/>
          <w:i w:val="false"/>
          <w:color w:val="000000"/>
          <w:sz w:val="28"/>
        </w:rPr>
        <w:t>Цель временного вывоза: экспонирование, реставрационные работы</w:t>
      </w:r>
    </w:p>
    <w:p>
      <w:pPr>
        <w:spacing w:after="0"/>
        <w:ind w:left="0"/>
        <w:jc w:val="both"/>
      </w:pPr>
      <w:r>
        <w:rPr>
          <w:rFonts w:ascii="Times New Roman"/>
          <w:b w:val="false"/>
          <w:i w:val="false"/>
          <w:color w:val="000000"/>
          <w:sz w:val="28"/>
        </w:rPr>
        <w:t>(нужное подчеркнуть), иные случаи (указать)</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Срок нахождения в период с _______________ до _______________.</w:t>
      </w:r>
    </w:p>
    <w:p>
      <w:pPr>
        <w:spacing w:after="0"/>
        <w:ind w:left="0"/>
        <w:jc w:val="both"/>
      </w:pPr>
      <w:r>
        <w:rPr>
          <w:rFonts w:ascii="Times New Roman"/>
          <w:b w:val="false"/>
          <w:i w:val="false"/>
          <w:color w:val="000000"/>
          <w:sz w:val="28"/>
        </w:rPr>
        <w:t>Временный вывоз разрешен на основании 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Руководитель государственного органа ______________ ___________________</w:t>
      </w:r>
    </w:p>
    <w:p>
      <w:pPr>
        <w:spacing w:after="0"/>
        <w:ind w:left="0"/>
        <w:jc w:val="both"/>
      </w:pPr>
      <w:r>
        <w:rPr>
          <w:rFonts w:ascii="Times New Roman"/>
          <w:b w:val="false"/>
          <w:i w:val="false"/>
          <w:color w:val="000000"/>
          <w:sz w:val="28"/>
        </w:rPr>
        <w:t>(подпись) (Ф.И.О.)</w:t>
      </w:r>
    </w:p>
    <w:p>
      <w:pPr>
        <w:spacing w:after="0"/>
        <w:ind w:left="0"/>
        <w:jc w:val="both"/>
      </w:pPr>
      <w:r>
        <w:rPr>
          <w:rFonts w:ascii="Times New Roman"/>
          <w:b w:val="false"/>
          <w:i w:val="false"/>
          <w:color w:val="000000"/>
          <w:sz w:val="28"/>
        </w:rPr>
        <w:t>(наименование должности с указанием организации)</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"___" __________ 20___г. ______________</w:t>
      </w:r>
    </w:p>
    <w:p>
      <w:pPr>
        <w:spacing w:after="0"/>
        <w:ind w:left="0"/>
        <w:jc w:val="both"/>
      </w:pPr>
      <w:r>
        <w:rPr>
          <w:rFonts w:ascii="Times New Roman"/>
          <w:b w:val="false"/>
          <w:i w:val="false"/>
          <w:color w:val="000000"/>
          <w:sz w:val="28"/>
        </w:rPr>
        <w:t>(место выдачи)</w:t>
      </w:r>
    </w:p>
    <w:p>
      <w:pPr>
        <w:spacing w:after="0"/>
        <w:ind w:left="0"/>
        <w:jc w:val="both"/>
      </w:pPr>
      <w:r>
        <w:rPr>
          <w:rFonts w:ascii="Times New Roman"/>
          <w:b w:val="false"/>
          <w:i w:val="false"/>
          <w:color w:val="000000"/>
          <w:sz w:val="28"/>
        </w:rPr>
        <w:t>Отметки таможенной и пограничной служб</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w:t>
            </w:r>
            <w:r>
              <w:br/>
            </w:r>
            <w:r>
              <w:rPr>
                <w:rFonts w:ascii="Times New Roman"/>
                <w:b w:val="false"/>
                <w:i w:val="false"/>
                <w:color w:val="000000"/>
                <w:sz w:val="20"/>
              </w:rPr>
              <w:t>на временный вывоз за пределы</w:t>
            </w:r>
            <w:r>
              <w:br/>
            </w:r>
            <w:r>
              <w:rPr>
                <w:rFonts w:ascii="Times New Roman"/>
                <w:b w:val="false"/>
                <w:i w:val="false"/>
                <w:color w:val="000000"/>
                <w:sz w:val="20"/>
              </w:rPr>
              <w:t>Республики Казахстан</w:t>
            </w:r>
            <w:r>
              <w:br/>
            </w:r>
            <w:r>
              <w:rPr>
                <w:rFonts w:ascii="Times New Roman"/>
                <w:b w:val="false"/>
                <w:i w:val="false"/>
                <w:color w:val="000000"/>
                <w:sz w:val="20"/>
              </w:rPr>
              <w:t>документов</w:t>
            </w:r>
            <w:r>
              <w:br/>
            </w:r>
            <w:r>
              <w:rPr>
                <w:rFonts w:ascii="Times New Roman"/>
                <w:b w:val="false"/>
                <w:i w:val="false"/>
                <w:color w:val="000000"/>
                <w:sz w:val="20"/>
              </w:rPr>
              <w:t>Национального архивного</w:t>
            </w:r>
            <w:r>
              <w:br/>
            </w:r>
            <w:r>
              <w:rPr>
                <w:rFonts w:ascii="Times New Roman"/>
                <w:b w:val="false"/>
                <w:i w:val="false"/>
                <w:color w:val="000000"/>
                <w:sz w:val="20"/>
              </w:rPr>
              <w:t>фонда, находящихся</w:t>
            </w:r>
            <w:r>
              <w:br/>
            </w:r>
            <w:r>
              <w:rPr>
                <w:rFonts w:ascii="Times New Roman"/>
                <w:b w:val="false"/>
                <w:i w:val="false"/>
                <w:color w:val="000000"/>
                <w:sz w:val="20"/>
              </w:rPr>
              <w:t>в государственной собственности"</w:t>
            </w:r>
          </w:p>
        </w:tc>
      </w:tr>
    </w:tbl>
    <w:p>
      <w:pPr>
        <w:spacing w:after="0"/>
        <w:ind w:left="0"/>
        <w:jc w:val="both"/>
      </w:pPr>
      <w:r>
        <w:rPr>
          <w:rFonts w:ascii="Times New Roman"/>
          <w:b w:val="false"/>
          <w:i w:val="false"/>
          <w:color w:val="ff0000"/>
          <w:sz w:val="28"/>
        </w:rPr>
        <w:t xml:space="preserve">
      Сноска. Правый верхний угол приложения 4 - в редакции приказа и.о. Министра культуры и спорта РК от 18.11.2022 </w:t>
      </w:r>
      <w:r>
        <w:rPr>
          <w:rFonts w:ascii="Times New Roman"/>
          <w:b w:val="false"/>
          <w:i w:val="false"/>
          <w:color w:val="ff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 w:id="68"/>
    <w:p>
      <w:pPr>
        <w:spacing w:after="0"/>
        <w:ind w:left="0"/>
        <w:jc w:val="left"/>
      </w:pPr>
      <w:r>
        <w:rPr>
          <w:rFonts w:ascii="Times New Roman"/>
          <w:b/>
          <w:i w:val="false"/>
          <w:color w:val="000000"/>
        </w:rPr>
        <w:t xml:space="preserve"> Перечень документов Национального архивного фонда Республики Казахстан, на временный вывоз которых запрашивается разрешение</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документа, дела (единицы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Поисковые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состояние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136" w:id="69"/>
      <w:r>
        <w:rPr>
          <w:rFonts w:ascii="Times New Roman"/>
          <w:b w:val="false"/>
          <w:i w:val="false"/>
          <w:color w:val="000000"/>
          <w:sz w:val="28"/>
        </w:rPr>
        <w:t>
      Всего в перечень включено_____________________ единиц хранения</w:t>
      </w:r>
    </w:p>
    <w:bookmarkEnd w:id="69"/>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Заявитель</w:t>
      </w:r>
    </w:p>
    <w:p>
      <w:pPr>
        <w:spacing w:after="0"/>
        <w:ind w:left="0"/>
        <w:jc w:val="both"/>
      </w:pPr>
      <w:r>
        <w:rPr>
          <w:rFonts w:ascii="Times New Roman"/>
          <w:b w:val="false"/>
          <w:i w:val="false"/>
          <w:color w:val="000000"/>
          <w:sz w:val="28"/>
        </w:rPr>
        <w:t>(Наименование должности _______________ ________________</w:t>
      </w:r>
    </w:p>
    <w:p>
      <w:pPr>
        <w:spacing w:after="0"/>
        <w:ind w:left="0"/>
        <w:jc w:val="both"/>
      </w:pPr>
      <w:r>
        <w:rPr>
          <w:rFonts w:ascii="Times New Roman"/>
          <w:b w:val="false"/>
          <w:i w:val="false"/>
          <w:color w:val="000000"/>
          <w:sz w:val="28"/>
        </w:rPr>
        <w:t>с указанием наименования (подпись) (Ф.И.О.)</w:t>
      </w:r>
    </w:p>
    <w:p>
      <w:pPr>
        <w:spacing w:after="0"/>
        <w:ind w:left="0"/>
        <w:jc w:val="both"/>
      </w:pPr>
      <w:r>
        <w:rPr>
          <w:rFonts w:ascii="Times New Roman"/>
          <w:b w:val="false"/>
          <w:i w:val="false"/>
          <w:color w:val="000000"/>
          <w:sz w:val="28"/>
        </w:rPr>
        <w:t>организации)</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Примечания:</w:t>
      </w:r>
    </w:p>
    <w:p>
      <w:pPr>
        <w:spacing w:after="0"/>
        <w:ind w:left="0"/>
        <w:jc w:val="both"/>
      </w:pPr>
      <w:r>
        <w:rPr>
          <w:rFonts w:ascii="Times New Roman"/>
          <w:b w:val="false"/>
          <w:i w:val="false"/>
          <w:color w:val="000000"/>
          <w:sz w:val="28"/>
        </w:rPr>
        <w:t>* наряду с названием документа, дела (единицы хранения) указывается носитель и</w:t>
      </w:r>
    </w:p>
    <w:p>
      <w:pPr>
        <w:spacing w:after="0"/>
        <w:ind w:left="0"/>
        <w:jc w:val="both"/>
      </w:pPr>
      <w:r>
        <w:rPr>
          <w:rFonts w:ascii="Times New Roman"/>
          <w:b w:val="false"/>
          <w:i w:val="false"/>
          <w:color w:val="000000"/>
          <w:sz w:val="28"/>
        </w:rPr>
        <w:t>способ воспроизведения информации, подлинность или копийность, характерные</w:t>
      </w:r>
    </w:p>
    <w:p>
      <w:pPr>
        <w:spacing w:after="0"/>
        <w:ind w:left="0"/>
        <w:jc w:val="both"/>
      </w:pPr>
      <w:r>
        <w:rPr>
          <w:rFonts w:ascii="Times New Roman"/>
          <w:b w:val="false"/>
          <w:i w:val="false"/>
          <w:color w:val="000000"/>
          <w:sz w:val="28"/>
        </w:rPr>
        <w:t>внешние признаки, размеры;</w:t>
      </w:r>
    </w:p>
    <w:p>
      <w:pPr>
        <w:spacing w:after="0"/>
        <w:ind w:left="0"/>
        <w:jc w:val="both"/>
      </w:pPr>
      <w:r>
        <w:rPr>
          <w:rFonts w:ascii="Times New Roman"/>
          <w:b w:val="false"/>
          <w:i w:val="false"/>
          <w:color w:val="000000"/>
          <w:sz w:val="28"/>
        </w:rPr>
        <w:t>** указывается место хранения документа, дела (единиц хранения), название</w:t>
      </w:r>
    </w:p>
    <w:p>
      <w:pPr>
        <w:spacing w:after="0"/>
        <w:ind w:left="0"/>
        <w:jc w:val="both"/>
      </w:pPr>
      <w:r>
        <w:rPr>
          <w:rFonts w:ascii="Times New Roman"/>
          <w:b w:val="false"/>
          <w:i w:val="false"/>
          <w:color w:val="000000"/>
          <w:sz w:val="28"/>
        </w:rPr>
        <w:t>государственного архива, номер фонда, описи, единицы хранения; количество листов</w:t>
      </w:r>
    </w:p>
    <w:p>
      <w:pPr>
        <w:spacing w:after="0"/>
        <w:ind w:left="0"/>
        <w:jc w:val="both"/>
      </w:pPr>
      <w:r>
        <w:rPr>
          <w:rFonts w:ascii="Times New Roman"/>
          <w:b w:val="false"/>
          <w:i w:val="false"/>
          <w:color w:val="000000"/>
          <w:sz w:val="28"/>
        </w:rPr>
        <w:t>(если в перечень включены отдельные документы дела, указываются номера листов).</w:t>
      </w:r>
    </w:p>
    <w:p>
      <w:pPr>
        <w:spacing w:after="0"/>
        <w:ind w:left="0"/>
        <w:jc w:val="both"/>
      </w:pPr>
      <w:r>
        <w:rPr>
          <w:rFonts w:ascii="Times New Roman"/>
          <w:b w:val="false"/>
          <w:i w:val="false"/>
          <w:color w:val="000000"/>
          <w:sz w:val="28"/>
        </w:rPr>
        <w:t>Подпись руководителя и печать ставятся на каждом листе.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2020 года № 159</w:t>
            </w:r>
          </w:p>
        </w:tc>
      </w:tr>
    </w:tbl>
    <w:bookmarkStart w:name="z138" w:id="70"/>
    <w:p>
      <w:pPr>
        <w:spacing w:after="0"/>
        <w:ind w:left="0"/>
        <w:jc w:val="left"/>
      </w:pPr>
      <w:r>
        <w:rPr>
          <w:rFonts w:ascii="Times New Roman"/>
          <w:b/>
          <w:i w:val="false"/>
          <w:color w:val="000000"/>
        </w:rPr>
        <w:t xml:space="preserve"> Правила оказания государственной услуги "Апостилирование архивных справок, копий архивных документов или архивных выписок, исходящих из государственных архивов Республики Казахстан и направляемых за рубеж"</w:t>
      </w:r>
    </w:p>
    <w:bookmarkEnd w:id="70"/>
    <w:bookmarkStart w:name="z139" w:id="71"/>
    <w:p>
      <w:pPr>
        <w:spacing w:after="0"/>
        <w:ind w:left="0"/>
        <w:jc w:val="left"/>
      </w:pPr>
      <w:r>
        <w:rPr>
          <w:rFonts w:ascii="Times New Roman"/>
          <w:b/>
          <w:i w:val="false"/>
          <w:color w:val="000000"/>
        </w:rPr>
        <w:t xml:space="preserve"> Глава 1. Общие положения</w:t>
      </w:r>
    </w:p>
    <w:bookmarkEnd w:id="71"/>
    <w:bookmarkStart w:name="z140" w:id="72"/>
    <w:p>
      <w:pPr>
        <w:spacing w:after="0"/>
        <w:ind w:left="0"/>
        <w:jc w:val="both"/>
      </w:pPr>
      <w:r>
        <w:rPr>
          <w:rFonts w:ascii="Times New Roman"/>
          <w:b w:val="false"/>
          <w:i w:val="false"/>
          <w:color w:val="000000"/>
          <w:sz w:val="28"/>
        </w:rPr>
        <w:t xml:space="preserve">
      1. Настоящие Правила оказания государственной услуги "Апостилирование архивных справок, копий архивных документов или архивных выписок, исходящих из государственных архивов Республики Казахстан и направляемых за рубеж"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2 статьи 18 Закона Республики Казахстан "О Национальном архивном фонде и архивах"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"Апостилирование архивных справок, копий архивных документов или архивных выписок, исходящих из государственных архивов Республики Казахстан и направляемых за рубеж" (далее – государственная услуга).</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73"/>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73"/>
    <w:bookmarkStart w:name="z142" w:id="74"/>
    <w:p>
      <w:pPr>
        <w:spacing w:after="0"/>
        <w:ind w:left="0"/>
        <w:jc w:val="both"/>
      </w:pPr>
      <w:r>
        <w:rPr>
          <w:rFonts w:ascii="Times New Roman"/>
          <w:b w:val="false"/>
          <w:i w:val="false"/>
          <w:color w:val="000000"/>
          <w:sz w:val="28"/>
        </w:rPr>
        <w:t>
      1) архивная справка – документ, составленный на бланке письма организации, содержащий необходимую физическим и юридическим лицам информацию с указанием архивных шифров и номеров листов единиц хранения тех архивных документов, на основании которых она составлена, имеющая юридическую силу (подлинника);</w:t>
      </w:r>
    </w:p>
    <w:bookmarkEnd w:id="74"/>
    <w:bookmarkStart w:name="z143" w:id="75"/>
    <w:p>
      <w:pPr>
        <w:spacing w:after="0"/>
        <w:ind w:left="0"/>
        <w:jc w:val="both"/>
      </w:pPr>
      <w:r>
        <w:rPr>
          <w:rFonts w:ascii="Times New Roman"/>
          <w:b w:val="false"/>
          <w:i w:val="false"/>
          <w:color w:val="000000"/>
          <w:sz w:val="28"/>
        </w:rPr>
        <w:t xml:space="preserve">
      2) архивная копия – копия, дословно воспроизводящая текст архивного документа, с указанием архивного шифра и номеров листов единицы хранения, оформленная в соответствии с пунктом 455 Правил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9 августа 2023 года № 215 (зарегистрирован в Реестре государственной регистрации нормативных правовых актов под № 33290);</w:t>
      </w:r>
    </w:p>
    <w:bookmarkEnd w:id="75"/>
    <w:bookmarkStart w:name="z144" w:id="76"/>
    <w:p>
      <w:pPr>
        <w:spacing w:after="0"/>
        <w:ind w:left="0"/>
        <w:jc w:val="both"/>
      </w:pPr>
      <w:r>
        <w:rPr>
          <w:rFonts w:ascii="Times New Roman"/>
          <w:b w:val="false"/>
          <w:i w:val="false"/>
          <w:color w:val="000000"/>
          <w:sz w:val="28"/>
        </w:rPr>
        <w:t>
      3) архивная выписка – документ, составленный на бланке письма архива,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w:t>
      </w:r>
    </w:p>
    <w:bookmarkEnd w:id="76"/>
    <w:bookmarkStart w:name="z145" w:id="77"/>
    <w:p>
      <w:pPr>
        <w:spacing w:after="0"/>
        <w:ind w:left="0"/>
        <w:jc w:val="both"/>
      </w:pPr>
      <w:r>
        <w:rPr>
          <w:rFonts w:ascii="Times New Roman"/>
          <w:b w:val="false"/>
          <w:i w:val="false"/>
          <w:color w:val="000000"/>
          <w:sz w:val="28"/>
        </w:rPr>
        <w:t>
      4) государственный архив – государственное учреждение, наделенное правом сбора, приобретения, комплектования, упорядочения, постоянного хранения, государственного</w:t>
      </w:r>
      <w:r>
        <w:rPr>
          <w:rFonts w:ascii="Times New Roman"/>
          <w:b w:val="false"/>
          <w:i w:val="false"/>
          <w:color w:val="000000"/>
          <w:sz w:val="28"/>
        </w:rPr>
        <w:t xml:space="preserve"> учета</w:t>
      </w:r>
      <w:r>
        <w:rPr>
          <w:rFonts w:ascii="Times New Roman"/>
          <w:b w:val="false"/>
          <w:i w:val="false"/>
          <w:color w:val="000000"/>
          <w:sz w:val="28"/>
        </w:rPr>
        <w:t xml:space="preserve"> и использования документов Национального архивного фонда;</w:t>
      </w:r>
    </w:p>
    <w:bookmarkEnd w:id="77"/>
    <w:bookmarkStart w:name="z146" w:id="78"/>
    <w:p>
      <w:pPr>
        <w:spacing w:after="0"/>
        <w:ind w:left="0"/>
        <w:jc w:val="both"/>
      </w:pPr>
      <w:r>
        <w:rPr>
          <w:rFonts w:ascii="Times New Roman"/>
          <w:b w:val="false"/>
          <w:i w:val="false"/>
          <w:color w:val="000000"/>
          <w:sz w:val="28"/>
        </w:rPr>
        <w:t>
      5) центральный государственный архив – государственный архив, находящийся в ведении центрального исполнительного органа, осуществляющего руководство в сфере архивного дела и документационного обеспечения управления.</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культуры и информации РК от 28.06.2024 </w:t>
      </w:r>
      <w:r>
        <w:rPr>
          <w:rFonts w:ascii="Times New Roman"/>
          <w:b w:val="false"/>
          <w:i w:val="false"/>
          <w:color w:val="000000"/>
          <w:sz w:val="28"/>
        </w:rPr>
        <w:t>275-НҚ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79"/>
    <w:p>
      <w:pPr>
        <w:spacing w:after="0"/>
        <w:ind w:left="0"/>
        <w:jc w:val="both"/>
      </w:pPr>
      <w:r>
        <w:rPr>
          <w:rFonts w:ascii="Times New Roman"/>
          <w:b w:val="false"/>
          <w:i w:val="false"/>
          <w:color w:val="000000"/>
          <w:sz w:val="28"/>
        </w:rPr>
        <w:t>
      3. Государственная услуга оказывается Комитетом архивов, документации и книжного дела Министерства культуры и информации Республики Казахстан (далее – услугодатель).</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культуры и информации РК от 28.06.2024 </w:t>
      </w:r>
      <w:r>
        <w:rPr>
          <w:rFonts w:ascii="Times New Roman"/>
          <w:b w:val="false"/>
          <w:i w:val="false"/>
          <w:color w:val="000000"/>
          <w:sz w:val="28"/>
        </w:rPr>
        <w:t>275-НҚ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80"/>
    <w:p>
      <w:pPr>
        <w:spacing w:after="0"/>
        <w:ind w:left="0"/>
        <w:jc w:val="left"/>
      </w:pPr>
      <w:r>
        <w:rPr>
          <w:rFonts w:ascii="Times New Roman"/>
          <w:b/>
          <w:i w:val="false"/>
          <w:color w:val="000000"/>
        </w:rPr>
        <w:t xml:space="preserve"> Глава 2. Порядок оказания государственной услуги</w:t>
      </w:r>
    </w:p>
    <w:bookmarkEnd w:id="80"/>
    <w:bookmarkStart w:name="z149" w:id="81"/>
    <w:p>
      <w:pPr>
        <w:spacing w:after="0"/>
        <w:ind w:left="0"/>
        <w:jc w:val="both"/>
      </w:pPr>
      <w:r>
        <w:rPr>
          <w:rFonts w:ascii="Times New Roman"/>
          <w:b w:val="false"/>
          <w:i w:val="false"/>
          <w:color w:val="000000"/>
          <w:sz w:val="28"/>
        </w:rPr>
        <w:t xml:space="preserve">
      4. Для получения государственной услуги физические и юридические лица (далее – услугополучатель) обращаются к услугодателю с заявлением на проставление апостиля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через некоммерческое акционерное общество "Государственная корпорация "Правительство для граждан" (далее – Государственная корпорация) либо веб-портал "электронного правительства" www.egov.kz (далее – портал).</w:t>
      </w:r>
    </w:p>
    <w:bookmarkEnd w:id="81"/>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государственной услуги изложены в перечне основных требований к оказанию государственной услуги (далее – Перечень)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82"/>
    <w:p>
      <w:pPr>
        <w:spacing w:after="0"/>
        <w:ind w:left="0"/>
        <w:jc w:val="both"/>
      </w:pPr>
      <w:r>
        <w:rPr>
          <w:rFonts w:ascii="Times New Roman"/>
          <w:b w:val="false"/>
          <w:i w:val="false"/>
          <w:color w:val="000000"/>
          <w:sz w:val="28"/>
        </w:rPr>
        <w:t xml:space="preserve">
      5. При обращении в Государственную корпорацию день приема не входит в срок оказания государственной услуги. </w:t>
      </w:r>
    </w:p>
    <w:bookmarkEnd w:id="82"/>
    <w:p>
      <w:pPr>
        <w:spacing w:after="0"/>
        <w:ind w:left="0"/>
        <w:jc w:val="both"/>
      </w:pPr>
      <w:r>
        <w:rPr>
          <w:rFonts w:ascii="Times New Roman"/>
          <w:b w:val="false"/>
          <w:i w:val="false"/>
          <w:color w:val="000000"/>
          <w:sz w:val="28"/>
        </w:rPr>
        <w:t>
      При сдаче документов услугополучателем в Государственную корпорацию максимально допустимое время ожидания – 15 (пятнадцать) минут, максимально допустимое время обслуживания услугополучателя – 20 (двадцать) минут.</w:t>
      </w:r>
    </w:p>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и (или) документов с истекшим сроком действия в Государственную корпорацию работник Государственной корпорации отказывает в приеме заявления.</w:t>
      </w:r>
    </w:p>
    <w:p>
      <w:pPr>
        <w:spacing w:after="0"/>
        <w:ind w:left="0"/>
        <w:jc w:val="both"/>
      </w:pPr>
      <w:r>
        <w:rPr>
          <w:rFonts w:ascii="Times New Roman"/>
          <w:b w:val="false"/>
          <w:i w:val="false"/>
          <w:color w:val="000000"/>
          <w:sz w:val="28"/>
        </w:rPr>
        <w:t>
      Поступившее заявление услугополучателя через Государственную корпорацию, либо портал работник канцелярии в течение 1 (одного) рабочего дня передает ответственному исполнителю (в случае поступления после 18.30 часов заявление регистрируется на следующий рабочий день).</w:t>
      </w:r>
    </w:p>
    <w:p>
      <w:pPr>
        <w:spacing w:after="0"/>
        <w:ind w:left="0"/>
        <w:jc w:val="both"/>
      </w:pPr>
      <w:r>
        <w:rPr>
          <w:rFonts w:ascii="Times New Roman"/>
          <w:b w:val="false"/>
          <w:i w:val="false"/>
          <w:color w:val="000000"/>
          <w:sz w:val="28"/>
        </w:rPr>
        <w:t>
      Срок оказания государственной услуги услугодателя и подразделений Государственной корпорации города Астана – 3 (три) рабочих дня.</w:t>
      </w:r>
    </w:p>
    <w:p>
      <w:pPr>
        <w:spacing w:after="0"/>
        <w:ind w:left="0"/>
        <w:jc w:val="both"/>
      </w:pPr>
      <w:r>
        <w:rPr>
          <w:rFonts w:ascii="Times New Roman"/>
          <w:b w:val="false"/>
          <w:i w:val="false"/>
          <w:color w:val="000000"/>
          <w:sz w:val="28"/>
        </w:rPr>
        <w:t>
      Для подразделений Государственной корпорации других регионов – 10 (десять) рабочих дней с учетом почтовых отправлений (день приема документов не входит в срок оказания государственной услуги).</w:t>
      </w:r>
    </w:p>
    <w:p>
      <w:pPr>
        <w:spacing w:after="0"/>
        <w:ind w:left="0"/>
        <w:jc w:val="both"/>
      </w:pPr>
      <w:r>
        <w:rPr>
          <w:rFonts w:ascii="Times New Roman"/>
          <w:b w:val="false"/>
          <w:i w:val="false"/>
          <w:color w:val="000000"/>
          <w:sz w:val="28"/>
        </w:rPr>
        <w:t>
      Ответственный исполнитель услугодателя проверяет в течение 1 (одного) рабочего дня полноту и соответствие представленных документов требованиям, предусмотренным пунктом 8 Перечня.</w:t>
      </w:r>
    </w:p>
    <w:p>
      <w:pPr>
        <w:spacing w:after="0"/>
        <w:ind w:left="0"/>
        <w:jc w:val="both"/>
      </w:pPr>
      <w:r>
        <w:rPr>
          <w:rFonts w:ascii="Times New Roman"/>
          <w:b w:val="false"/>
          <w:i w:val="false"/>
          <w:color w:val="000000"/>
          <w:sz w:val="28"/>
        </w:rPr>
        <w:t>
      При предоставлении услугополучателем полного пакета документов ответственный исполнитель услугодателя в течение 1 (одного) рабочего дня вносит заключение на имя своего руководителя с приложением документов, на основании которого в течение 1 (одного) рабочего дня принимается решение об оказании государственной услуги и направляется уведомление услугополучателю.</w:t>
      </w:r>
    </w:p>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пункту 8 Перечня ответственный исполнитель услугодателя направляет услугополучателю отказ в приеме заявления.</w:t>
      </w:r>
    </w:p>
    <w:p>
      <w:pPr>
        <w:spacing w:after="0"/>
        <w:ind w:left="0"/>
        <w:jc w:val="both"/>
      </w:pPr>
      <w:r>
        <w:rPr>
          <w:rFonts w:ascii="Times New Roman"/>
          <w:b w:val="false"/>
          <w:i w:val="false"/>
          <w:color w:val="000000"/>
          <w:sz w:val="28"/>
        </w:rPr>
        <w:t>
      Срок приведения в соответствие документов, указанных в уведомлении, составляет 1 (один) рабочий день, если в течение 1 (одного) рабочего дня со дня получения уведомления услугополучатель не привел их в соответствие с требованиями, то услугодатель направляет мотивированный отказ в дальнейшем рассмотрении заявления.</w:t>
      </w:r>
    </w:p>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2 (два) рабочих дня до завершения срока оказания государственной услуги. Заслушивание проводится не позднее 1 (одного) рабочего дня со дня уведомления.</w:t>
      </w:r>
    </w:p>
    <w:p>
      <w:pPr>
        <w:spacing w:after="0"/>
        <w:ind w:left="0"/>
        <w:jc w:val="both"/>
      </w:pPr>
      <w:r>
        <w:rPr>
          <w:rFonts w:ascii="Times New Roman"/>
          <w:b w:val="false"/>
          <w:i w:val="false"/>
          <w:color w:val="000000"/>
          <w:sz w:val="28"/>
        </w:rPr>
        <w:t>
      По результатам заслушивания услугодатель принимает решение о проставлении штампа апостиля на архивных справках, копиях архивных документов или архивных выписках либо мотивированный ответ об отказе в оказании государственной услуги.</w:t>
      </w:r>
    </w:p>
    <w:p>
      <w:pPr>
        <w:spacing w:after="0"/>
        <w:ind w:left="0"/>
        <w:jc w:val="both"/>
      </w:pPr>
      <w:r>
        <w:rPr>
          <w:rFonts w:ascii="Times New Roman"/>
          <w:b w:val="false"/>
          <w:i w:val="false"/>
          <w:color w:val="000000"/>
          <w:sz w:val="28"/>
        </w:rPr>
        <w:t>
      При предоставлении услугополучателем полного пакета документов ответственный исполнитель услугодателя в течение 1 (одного) рабочего дня вносит заключение на имя своего руководителя с приложением документов, на основании которого в течение 1 (одного) рабочего дня принимается решение об оказании государственной услуги и направляется уведомление услугополучателю.</w:t>
      </w:r>
    </w:p>
    <w:p>
      <w:pPr>
        <w:spacing w:after="0"/>
        <w:ind w:left="0"/>
        <w:jc w:val="both"/>
      </w:pPr>
      <w:r>
        <w:rPr>
          <w:rFonts w:ascii="Times New Roman"/>
          <w:b w:val="false"/>
          <w:i w:val="false"/>
          <w:color w:val="000000"/>
          <w:sz w:val="28"/>
        </w:rPr>
        <w:t>
      Услугодатель представляет результат оказания государственной услуги в Государственную корпорацию за сутки до окончания срока оказания государственной услуги.</w:t>
      </w:r>
    </w:p>
    <w:p>
      <w:pPr>
        <w:spacing w:after="0"/>
        <w:ind w:left="0"/>
        <w:jc w:val="both"/>
      </w:pPr>
      <w:r>
        <w:rPr>
          <w:rFonts w:ascii="Times New Roman"/>
          <w:b w:val="false"/>
          <w:i w:val="false"/>
          <w:color w:val="000000"/>
          <w:sz w:val="28"/>
        </w:rPr>
        <w:t>
      В случае обращения через портал в "личном кабинете" в истории обращений услугополучателя отражается статус о принятии запроса для оказания государственной услуги, а также уведомление с указанием даты получения результата государственной услуги.</w:t>
      </w:r>
    </w:p>
    <w:p>
      <w:pPr>
        <w:spacing w:after="0"/>
        <w:ind w:left="0"/>
        <w:jc w:val="both"/>
      </w:pPr>
      <w:r>
        <w:rPr>
          <w:rFonts w:ascii="Times New Roman"/>
          <w:b w:val="false"/>
          <w:i w:val="false"/>
          <w:color w:val="000000"/>
          <w:sz w:val="28"/>
        </w:rPr>
        <w:t xml:space="preserve">
      Услугодатель в соответствии с 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83"/>
    <w:p>
      <w:pPr>
        <w:spacing w:after="0"/>
        <w:ind w:left="0"/>
        <w:jc w:val="both"/>
      </w:pPr>
      <w:r>
        <w:rPr>
          <w:rFonts w:ascii="Times New Roman"/>
          <w:b w:val="false"/>
          <w:i w:val="false"/>
          <w:color w:val="000000"/>
          <w:sz w:val="28"/>
        </w:rPr>
        <w:t>
      5-1. Услугодатель предоставляет информацию о внесенных изменениях в порядок оказания государственных услуг оператору информационо-коммуникационной инфраструктуры "электронного правительства" (с учетом оказания услуги через портал "электронного правительства"), НАО "Государственная корпация "Правительство для граждан", Единый контакт-центр и услугодателям.</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приказом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8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w:t>
      </w:r>
    </w:p>
    <w:bookmarkEnd w:id="84"/>
    <w:bookmarkStart w:name="z160" w:id="85"/>
    <w:p>
      <w:pPr>
        <w:spacing w:after="0"/>
        <w:ind w:left="0"/>
        <w:jc w:val="both"/>
      </w:pPr>
      <w:r>
        <w:rPr>
          <w:rFonts w:ascii="Times New Roman"/>
          <w:b w:val="false"/>
          <w:i w:val="false"/>
          <w:color w:val="000000"/>
          <w:sz w:val="28"/>
        </w:rPr>
        <w:t>
      6. При обжаловании решений, действий (бездействий) сотрудников услугодателя жалоба направляется руководству услугодателя по адресу и номерам телефонов, указанным на интернет-ресурсе услугодателя www.gov.kz: 010000, город Астана, Есильский район, проспект Мәңгілік Ел, дом 8, здание "Дом министерств", подъезд № 14, контактные телефоны: 8 (7172) 741848, 741333.</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культуры и информации РК от 28.06.2024 </w:t>
      </w:r>
      <w:r>
        <w:rPr>
          <w:rFonts w:ascii="Times New Roman"/>
          <w:b w:val="false"/>
          <w:i w:val="false"/>
          <w:color w:val="000000"/>
          <w:sz w:val="28"/>
        </w:rPr>
        <w:t>275-НҚ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86"/>
    <w:p>
      <w:pPr>
        <w:spacing w:after="0"/>
        <w:ind w:left="0"/>
        <w:jc w:val="both"/>
      </w:pPr>
      <w:r>
        <w:rPr>
          <w:rFonts w:ascii="Times New Roman"/>
          <w:b w:val="false"/>
          <w:i w:val="false"/>
          <w:color w:val="000000"/>
          <w:sz w:val="28"/>
        </w:rPr>
        <w:t>
      7. Жалоба на решения, действия (бездействия) услугодателя по вопросам оказания государственных услуг подается на имя руководителя услугодателя.</w:t>
      </w:r>
    </w:p>
    <w:bookmarkEnd w:id="86"/>
    <w:bookmarkStart w:name="z162" w:id="87"/>
    <w:p>
      <w:pPr>
        <w:spacing w:after="0"/>
        <w:ind w:left="0"/>
        <w:jc w:val="both"/>
      </w:pPr>
      <w:r>
        <w:rPr>
          <w:rFonts w:ascii="Times New Roman"/>
          <w:b w:val="false"/>
          <w:i w:val="false"/>
          <w:color w:val="000000"/>
          <w:sz w:val="28"/>
        </w:rPr>
        <w:t>
      8. Жалоба подается в письменном виде по почте, через канцелярию услугодателя.</w:t>
      </w:r>
    </w:p>
    <w:bookmarkEnd w:id="87"/>
    <w:bookmarkStart w:name="z163" w:id="8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 подаче жалобы услугополучателем указываются его фамилия, имя, отчество (при его наличии), почтовый адрес, исходящий номер и дата.</w:t>
      </w:r>
    </w:p>
    <w:bookmarkEnd w:id="88"/>
    <w:p>
      <w:pPr>
        <w:spacing w:after="0"/>
        <w:ind w:left="0"/>
        <w:jc w:val="both"/>
      </w:pPr>
      <w:r>
        <w:rPr>
          <w:rFonts w:ascii="Times New Roman"/>
          <w:b w:val="false"/>
          <w:i w:val="false"/>
          <w:color w:val="000000"/>
          <w:sz w:val="28"/>
        </w:rPr>
        <w:t>
      Жалоба подписывается услугополучателем.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Министра культуры и спорта РК от 19.10.2021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89"/>
    <w:p>
      <w:pPr>
        <w:spacing w:after="0"/>
        <w:ind w:left="0"/>
        <w:jc w:val="both"/>
      </w:pPr>
      <w:r>
        <w:rPr>
          <w:rFonts w:ascii="Times New Roman"/>
          <w:b w:val="false"/>
          <w:i w:val="false"/>
          <w:color w:val="000000"/>
          <w:sz w:val="28"/>
        </w:rPr>
        <w:t xml:space="preserve">
      10. Жалоба услугополучателя, поступившая на имя руководителя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культуры и спорта РК от 19.10.2021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90"/>
    <w:p>
      <w:pPr>
        <w:spacing w:after="0"/>
        <w:ind w:left="0"/>
        <w:jc w:val="both"/>
      </w:pPr>
      <w:r>
        <w:rPr>
          <w:rFonts w:ascii="Times New Roman"/>
          <w:b w:val="false"/>
          <w:i w:val="false"/>
          <w:color w:val="000000"/>
          <w:sz w:val="28"/>
        </w:rPr>
        <w:t>
      11.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культуры и спорта РК от 19.10.2021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91"/>
    <w:p>
      <w:pPr>
        <w:spacing w:after="0"/>
        <w:ind w:left="0"/>
        <w:jc w:val="both"/>
      </w:pPr>
      <w:r>
        <w:rPr>
          <w:rFonts w:ascii="Times New Roman"/>
          <w:b w:val="false"/>
          <w:i w:val="false"/>
          <w:color w:val="000000"/>
          <w:sz w:val="28"/>
        </w:rPr>
        <w:t>
      12. В случае несогласия с результатами оказанной государственной услуги услугополучатель обращается в вышестоящие органы либо в суд в установленном</w:t>
      </w:r>
      <w:r>
        <w:rPr>
          <w:rFonts w:ascii="Times New Roman"/>
          <w:b w:val="false"/>
          <w:i w:val="false"/>
          <w:color w:val="000000"/>
          <w:sz w:val="28"/>
        </w:rPr>
        <w:t xml:space="preserve"> законодательством порядке</w:t>
      </w:r>
      <w:r>
        <w:rPr>
          <w:rFonts w:ascii="Times New Roman"/>
          <w:b w:val="false"/>
          <w:i w:val="false"/>
          <w:color w:val="000000"/>
          <w:sz w:val="28"/>
        </w:rPr>
        <w:t xml:space="preserve"> Республики Казахстан.</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"Апостилирование</w:t>
            </w:r>
            <w:r>
              <w:br/>
            </w:r>
            <w:r>
              <w:rPr>
                <w:rFonts w:ascii="Times New Roman"/>
                <w:b w:val="false"/>
                <w:i w:val="false"/>
                <w:color w:val="000000"/>
                <w:sz w:val="20"/>
              </w:rPr>
              <w:t>архивных справок и</w:t>
            </w:r>
            <w:r>
              <w:br/>
            </w:r>
            <w:r>
              <w:rPr>
                <w:rFonts w:ascii="Times New Roman"/>
                <w:b w:val="false"/>
                <w:i w:val="false"/>
                <w:color w:val="000000"/>
                <w:sz w:val="20"/>
              </w:rPr>
              <w:t>копий архивных документов</w:t>
            </w:r>
            <w:r>
              <w:br/>
            </w:r>
            <w:r>
              <w:rPr>
                <w:rFonts w:ascii="Times New Roman"/>
                <w:b w:val="false"/>
                <w:i w:val="false"/>
                <w:color w:val="000000"/>
                <w:sz w:val="20"/>
              </w:rPr>
              <w:t>или архивных</w:t>
            </w:r>
            <w:r>
              <w:br/>
            </w:r>
            <w:r>
              <w:rPr>
                <w:rFonts w:ascii="Times New Roman"/>
                <w:b w:val="false"/>
                <w:i w:val="false"/>
                <w:color w:val="000000"/>
                <w:sz w:val="20"/>
              </w:rPr>
              <w:t>выписок, исходящих</w:t>
            </w:r>
            <w:r>
              <w:br/>
            </w:r>
            <w:r>
              <w:rPr>
                <w:rFonts w:ascii="Times New Roman"/>
                <w:b w:val="false"/>
                <w:i w:val="false"/>
                <w:color w:val="000000"/>
                <w:sz w:val="20"/>
              </w:rPr>
              <w:t>из государственных архивов</w:t>
            </w:r>
            <w:r>
              <w:br/>
            </w:r>
            <w:r>
              <w:rPr>
                <w:rFonts w:ascii="Times New Roman"/>
                <w:b w:val="false"/>
                <w:i w:val="false"/>
                <w:color w:val="000000"/>
                <w:sz w:val="20"/>
              </w:rPr>
              <w:t>Республики Казахстан и</w:t>
            </w:r>
            <w:r>
              <w:br/>
            </w:r>
            <w:r>
              <w:rPr>
                <w:rFonts w:ascii="Times New Roman"/>
                <w:b w:val="false"/>
                <w:i w:val="false"/>
                <w:color w:val="000000"/>
                <w:sz w:val="20"/>
              </w:rPr>
              <w:t>направляемых зарубеж"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услугодателя)</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 (при</w:t>
            </w:r>
            <w:r>
              <w:br/>
            </w:r>
            <w:r>
              <w:rPr>
                <w:rFonts w:ascii="Times New Roman"/>
                <w:b w:val="false"/>
                <w:i w:val="false"/>
                <w:color w:val="000000"/>
                <w:sz w:val="20"/>
              </w:rPr>
              <w:t>его наличии)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Место жительства</w:t>
            </w:r>
            <w:r>
              <w:br/>
            </w:r>
            <w:r>
              <w:rPr>
                <w:rFonts w:ascii="Times New Roman"/>
                <w:b w:val="false"/>
                <w:i w:val="false"/>
                <w:color w:val="000000"/>
                <w:sz w:val="20"/>
              </w:rPr>
              <w:t>(для 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юридический адрес</w:t>
            </w:r>
            <w:r>
              <w:br/>
            </w:r>
            <w:r>
              <w:rPr>
                <w:rFonts w:ascii="Times New Roman"/>
                <w:b w:val="false"/>
                <w:i w:val="false"/>
                <w:color w:val="000000"/>
                <w:sz w:val="20"/>
              </w:rPr>
              <w:t>(для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____________________________</w:t>
            </w:r>
            <w:r>
              <w:br/>
            </w:r>
            <w:r>
              <w:rPr>
                <w:rFonts w:ascii="Times New Roman"/>
                <w:b w:val="false"/>
                <w:i w:val="false"/>
                <w:color w:val="000000"/>
                <w:sz w:val="20"/>
              </w:rPr>
              <w:t>Электронный адрес</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Бизнес идентификационный</w:t>
            </w:r>
            <w:r>
              <w:br/>
            </w:r>
            <w:r>
              <w:rPr>
                <w:rFonts w:ascii="Times New Roman"/>
                <w:b w:val="false"/>
                <w:i w:val="false"/>
                <w:color w:val="000000"/>
                <w:sz w:val="20"/>
              </w:rPr>
              <w:t>номер</w:t>
            </w:r>
          </w:p>
        </w:tc>
      </w:tr>
    </w:tbl>
    <w:bookmarkStart w:name="z171" w:id="92"/>
    <w:p>
      <w:pPr>
        <w:spacing w:after="0"/>
        <w:ind w:left="0"/>
        <w:jc w:val="left"/>
      </w:pPr>
      <w:r>
        <w:rPr>
          <w:rFonts w:ascii="Times New Roman"/>
          <w:b/>
          <w:i w:val="false"/>
          <w:color w:val="000000"/>
        </w:rPr>
        <w:t xml:space="preserve">                                      Заявление</w:t>
      </w:r>
    </w:p>
    <w:bookmarkEnd w:id="92"/>
    <w:p>
      <w:pPr>
        <w:spacing w:after="0"/>
        <w:ind w:left="0"/>
        <w:jc w:val="both"/>
      </w:pPr>
      <w:r>
        <w:rPr>
          <w:rFonts w:ascii="Times New Roman"/>
          <w:b w:val="false"/>
          <w:i w:val="false"/>
          <w:color w:val="ff0000"/>
          <w:sz w:val="28"/>
        </w:rPr>
        <w:t xml:space="preserve">
      Сноска. Приложение 1 - в редакции приказа и.о. Министра культуры и спорта РК от 19.10.2021 </w:t>
      </w:r>
      <w:r>
        <w:rPr>
          <w:rFonts w:ascii="Times New Roman"/>
          <w:b w:val="false"/>
          <w:i w:val="false"/>
          <w:color w:val="ff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72" w:id="93"/>
      <w:r>
        <w:rPr>
          <w:rFonts w:ascii="Times New Roman"/>
          <w:b w:val="false"/>
          <w:i w:val="false"/>
          <w:color w:val="000000"/>
          <w:sz w:val="28"/>
        </w:rPr>
        <w:t>
      Прошу проставить штамп апостиля на:</w:t>
      </w:r>
    </w:p>
    <w:bookmarkEnd w:id="93"/>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(архивной справке, копиях архивных документов или архивных выписках</w:t>
      </w:r>
    </w:p>
    <w:p>
      <w:pPr>
        <w:spacing w:after="0"/>
        <w:ind w:left="0"/>
        <w:jc w:val="both"/>
      </w:pPr>
      <w:r>
        <w:rPr>
          <w:rFonts w:ascii="Times New Roman"/>
          <w:b w:val="false"/>
          <w:i w:val="false"/>
          <w:color w:val="000000"/>
          <w:sz w:val="28"/>
        </w:rPr>
        <w:t>из _______________________________________________________________________,</w:t>
      </w:r>
    </w:p>
    <w:p>
      <w:pPr>
        <w:spacing w:after="0"/>
        <w:ind w:left="0"/>
        <w:jc w:val="both"/>
      </w:pPr>
      <w:r>
        <w:rPr>
          <w:rFonts w:ascii="Times New Roman"/>
          <w:b w:val="false"/>
          <w:i w:val="false"/>
          <w:color w:val="000000"/>
          <w:sz w:val="28"/>
        </w:rPr>
        <w:t>выданных государственным архивом. архивных документов)</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Подтверждаю своей подписью ознакомление с тем, что указанные мною адрес места</w:t>
      </w:r>
    </w:p>
    <w:p>
      <w:pPr>
        <w:spacing w:after="0"/>
        <w:ind w:left="0"/>
        <w:jc w:val="both"/>
      </w:pPr>
      <w:r>
        <w:rPr>
          <w:rFonts w:ascii="Times New Roman"/>
          <w:b w:val="false"/>
          <w:i w:val="false"/>
          <w:color w:val="000000"/>
          <w:sz w:val="28"/>
        </w:rPr>
        <w:t>жительства (места нахождения), места работы, абонентский номер сотовой связи,</w:t>
      </w:r>
    </w:p>
    <w:p>
      <w:pPr>
        <w:spacing w:after="0"/>
        <w:ind w:left="0"/>
        <w:jc w:val="both"/>
      </w:pPr>
      <w:r>
        <w:rPr>
          <w:rFonts w:ascii="Times New Roman"/>
          <w:b w:val="false"/>
          <w:i w:val="false"/>
          <w:color w:val="000000"/>
          <w:sz w:val="28"/>
        </w:rPr>
        <w:t>электронный адрес достоверны, а уведомление (извещение),</w:t>
      </w:r>
    </w:p>
    <w:p>
      <w:pPr>
        <w:spacing w:after="0"/>
        <w:ind w:left="0"/>
        <w:jc w:val="both"/>
      </w:pPr>
      <w:r>
        <w:rPr>
          <w:rFonts w:ascii="Times New Roman"/>
          <w:b w:val="false"/>
          <w:i w:val="false"/>
          <w:color w:val="000000"/>
          <w:sz w:val="28"/>
        </w:rPr>
        <w:t>направленное на указанные контакты, будет считаться надлежащим и достаточным.</w:t>
      </w:r>
    </w:p>
    <w:p>
      <w:pPr>
        <w:spacing w:after="0"/>
        <w:ind w:left="0"/>
        <w:jc w:val="both"/>
      </w:pPr>
      <w:r>
        <w:rPr>
          <w:rFonts w:ascii="Times New Roman"/>
          <w:b w:val="false"/>
          <w:i w:val="false"/>
          <w:color w:val="000000"/>
          <w:sz w:val="28"/>
        </w:rPr>
        <w:t>"___" ______________ 20___ года</w:t>
      </w:r>
    </w:p>
    <w:p>
      <w:pPr>
        <w:spacing w:after="0"/>
        <w:ind w:left="0"/>
        <w:jc w:val="both"/>
      </w:pPr>
      <w:r>
        <w:rPr>
          <w:rFonts w:ascii="Times New Roman"/>
          <w:b w:val="false"/>
          <w:i w:val="false"/>
          <w:color w:val="000000"/>
          <w:sz w:val="28"/>
        </w:rPr>
        <w:t>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"Апостилирование архивных справок</w:t>
            </w:r>
            <w:r>
              <w:br/>
            </w:r>
            <w:r>
              <w:rPr>
                <w:rFonts w:ascii="Times New Roman"/>
                <w:b w:val="false"/>
                <w:i w:val="false"/>
                <w:color w:val="000000"/>
                <w:sz w:val="20"/>
              </w:rPr>
              <w:t>и копий архивных документов</w:t>
            </w:r>
            <w:r>
              <w:br/>
            </w:r>
            <w:r>
              <w:rPr>
                <w:rFonts w:ascii="Times New Roman"/>
                <w:b w:val="false"/>
                <w:i w:val="false"/>
                <w:color w:val="000000"/>
                <w:sz w:val="20"/>
              </w:rPr>
              <w:t>или архивных выписок, исходящих</w:t>
            </w:r>
            <w:r>
              <w:br/>
            </w:r>
            <w:r>
              <w:rPr>
                <w:rFonts w:ascii="Times New Roman"/>
                <w:b w:val="false"/>
                <w:i w:val="false"/>
                <w:color w:val="000000"/>
                <w:sz w:val="20"/>
              </w:rPr>
              <w:t>из государственных архивов</w:t>
            </w:r>
            <w:r>
              <w:br/>
            </w:r>
            <w:r>
              <w:rPr>
                <w:rFonts w:ascii="Times New Roman"/>
                <w:b w:val="false"/>
                <w:i w:val="false"/>
                <w:color w:val="000000"/>
                <w:sz w:val="20"/>
              </w:rPr>
              <w:t>Республики Казахстан</w:t>
            </w:r>
            <w:r>
              <w:br/>
            </w:r>
            <w:r>
              <w:rPr>
                <w:rFonts w:ascii="Times New Roman"/>
                <w:b w:val="false"/>
                <w:i w:val="false"/>
                <w:color w:val="000000"/>
                <w:sz w:val="20"/>
              </w:rPr>
              <w:t>и направляемых за рубеж"</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культуры и информации РК от 28.06.2024 </w:t>
      </w:r>
      <w:r>
        <w:rPr>
          <w:rFonts w:ascii="Times New Roman"/>
          <w:b w:val="false"/>
          <w:i w:val="false"/>
          <w:color w:val="ff0000"/>
          <w:sz w:val="28"/>
        </w:rPr>
        <w:t>275-НҚ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p>
            <w:pPr>
              <w:spacing w:after="20"/>
              <w:ind w:left="20"/>
              <w:jc w:val="both"/>
            </w:pPr>
            <w:r>
              <w:rPr>
                <w:rFonts w:ascii="Times New Roman"/>
                <w:b w:val="false"/>
                <w:i w:val="false"/>
                <w:color w:val="000000"/>
                <w:sz w:val="20"/>
              </w:rPr>
              <w:t>"Апостилирование архивных справок, копий архивных документов или архивных выписок, исходящих из государственных архивов Республики Казахстан и направляемых за рубеж"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архивов, документации и книжного дела Министерства культуры и информации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(далее – Государственная корпорация), веб 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и подразделения Государственной корпорации города Астана – 3 (три) рабочих дня;</w:t>
            </w:r>
          </w:p>
          <w:p>
            <w:pPr>
              <w:spacing w:after="20"/>
              <w:ind w:left="20"/>
              <w:jc w:val="both"/>
            </w:pPr>
            <w:r>
              <w:rPr>
                <w:rFonts w:ascii="Times New Roman"/>
                <w:b w:val="false"/>
                <w:i w:val="false"/>
                <w:color w:val="000000"/>
                <w:sz w:val="20"/>
              </w:rPr>
              <w:t>2) для подразделений Государственной корпорации других регионов – 10 (десять) рабочих дней с учетом почтовых отправлений (день приема документов не входит в срок оказания государственной услуги) 3) на портале – 3 (три) рабочих дня. В случае уведомления услугополучателя о несоответствии документов и приведения их в соответствие срок оказания государственной услуги продлевается на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 апостиля на архивных справках, копиях архивных документов или архивных выписках, исходящих из государственных архивов Республики Казахстан и направляемых за рубеж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оказание государственной услуги взимается государственная пошлина в соответствии с </w:t>
            </w:r>
            <w:r>
              <w:rPr>
                <w:rFonts w:ascii="Times New Roman"/>
                <w:b w:val="false"/>
                <w:i w:val="false"/>
                <w:color w:val="000000"/>
                <w:sz w:val="20"/>
              </w:rPr>
              <w:t>подпунктом 15)</w:t>
            </w:r>
            <w:r>
              <w:rPr>
                <w:rFonts w:ascii="Times New Roman"/>
                <w:b w:val="false"/>
                <w:i w:val="false"/>
                <w:color w:val="000000"/>
                <w:sz w:val="20"/>
              </w:rPr>
              <w:t xml:space="preserve"> пункта 1 статьи 609 и </w:t>
            </w:r>
            <w:r>
              <w:rPr>
                <w:rFonts w:ascii="Times New Roman"/>
                <w:b w:val="false"/>
                <w:i w:val="false"/>
                <w:color w:val="000000"/>
                <w:sz w:val="20"/>
              </w:rPr>
              <w:t>подпунктом 7)</w:t>
            </w:r>
            <w:r>
              <w:rPr>
                <w:rFonts w:ascii="Times New Roman"/>
                <w:b w:val="false"/>
                <w:i w:val="false"/>
                <w:color w:val="000000"/>
                <w:sz w:val="20"/>
              </w:rPr>
              <w:t xml:space="preserve"> статьи 615 Кодекса Республики Казахстан "О налогах и других обязательных платежах в бюджет (Налоговый кодекс)" (далее – Налоговый кодекс), которая составляет 0,5 месячного расчетного показателя, установленного на день уплаты государственной пошлины за каждый документ.</w:t>
            </w:r>
          </w:p>
          <w:p>
            <w:pPr>
              <w:spacing w:after="20"/>
              <w:ind w:left="20"/>
              <w:jc w:val="both"/>
            </w:pPr>
            <w:r>
              <w:rPr>
                <w:rFonts w:ascii="Times New Roman"/>
                <w:b w:val="false"/>
                <w:i w:val="false"/>
                <w:color w:val="000000"/>
                <w:sz w:val="20"/>
              </w:rPr>
              <w:t xml:space="preserve">В соответствии со </w:t>
            </w:r>
            <w:r>
              <w:rPr>
                <w:rFonts w:ascii="Times New Roman"/>
                <w:b w:val="false"/>
                <w:i w:val="false"/>
                <w:color w:val="000000"/>
                <w:sz w:val="20"/>
              </w:rPr>
              <w:t>статьей 622</w:t>
            </w:r>
            <w:r>
              <w:rPr>
                <w:rFonts w:ascii="Times New Roman"/>
                <w:b w:val="false"/>
                <w:i w:val="false"/>
                <w:color w:val="000000"/>
                <w:sz w:val="20"/>
              </w:rPr>
              <w:t xml:space="preserve"> Налогового кодекса освобождаются от уплаты государственной пошлины при проставлении апостиля на документах, поступающих на апостилирование через дипломатические представительства и консульские учреждения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праздничные и выходные дни,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услугодателя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1) заявление на проставление апостиля по форме, согласно приложению 1 к настоящим Правилам;</w:t>
            </w:r>
          </w:p>
          <w:p>
            <w:pPr>
              <w:spacing w:after="20"/>
              <w:ind w:left="20"/>
              <w:jc w:val="both"/>
            </w:pPr>
            <w:r>
              <w:rPr>
                <w:rFonts w:ascii="Times New Roman"/>
                <w:b w:val="false"/>
                <w:i w:val="false"/>
                <w:color w:val="000000"/>
                <w:sz w:val="20"/>
              </w:rPr>
              <w:t>2) документ, удостоверяющий личность услугополучателя либо цифровой документ из сервиса цифровых документов (представляется для идентификации личности, исполнитель услугодателя воспроизводит копию удостоверения личности для идентификации, после чего возвращает его оригинал услугополучателю) – для физического лица, копия учредительного документа – для юридического лица, документ, подтверждающий полномочия, либо нотариально засвидетельствованная доверенность, при представлении интересов услугополучателя третьим лицом;</w:t>
            </w:r>
          </w:p>
          <w:p>
            <w:pPr>
              <w:spacing w:after="20"/>
              <w:ind w:left="20"/>
              <w:jc w:val="both"/>
            </w:pPr>
            <w:r>
              <w:rPr>
                <w:rFonts w:ascii="Times New Roman"/>
                <w:b w:val="false"/>
                <w:i w:val="false"/>
                <w:color w:val="000000"/>
                <w:sz w:val="20"/>
              </w:rPr>
              <w:t xml:space="preserve">3) выданная государственным архивом архивная справка по форме согласно приложению 76 или копия архивного документа или архивная выписка по форме согласно приложению 77 к Правилам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культуры и спорта Республики Казахстан от 9 августа 2023 года № 215 (зарегистрирован в Реестре государственной регистрации нормативных правовых актов под № 33290), на которые необходимо проставить штамп апостиля;</w:t>
            </w:r>
          </w:p>
          <w:p>
            <w:pPr>
              <w:spacing w:after="20"/>
              <w:ind w:left="20"/>
              <w:jc w:val="both"/>
            </w:pPr>
            <w:r>
              <w:rPr>
                <w:rFonts w:ascii="Times New Roman"/>
                <w:b w:val="false"/>
                <w:i w:val="false"/>
                <w:color w:val="000000"/>
                <w:sz w:val="20"/>
              </w:rPr>
              <w:t>4) документ, подтверждающий оплату в бюджет государственной пошлины.</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1) запрос в форме электронного документа, удостоверенного электронной цифровой подписью (далее – ЭЦП) услугополучателя либо с помощью ввода одноразового пароля;</w:t>
            </w:r>
          </w:p>
          <w:p>
            <w:pPr>
              <w:spacing w:after="20"/>
              <w:ind w:left="20"/>
              <w:jc w:val="both"/>
            </w:pPr>
            <w:r>
              <w:rPr>
                <w:rFonts w:ascii="Times New Roman"/>
                <w:b w:val="false"/>
                <w:i w:val="false"/>
                <w:color w:val="000000"/>
                <w:sz w:val="20"/>
              </w:rPr>
              <w:t xml:space="preserve">2) выданная государственным архивом электронная архивная справка, электронная копия архивной справки согласно приложению 76 или электронная копия архивного документа либо электронная архивная выписка или электронная копия архивной выписки согласно приложению 77 к Правилам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культуры и спорта Республики Казахстан от 9 августа 2023 года № 215 (зарегистрирован в Реестре государственной регистрации нормативных правовых актов под № 33290);</w:t>
            </w:r>
          </w:p>
          <w:p>
            <w:pPr>
              <w:spacing w:after="20"/>
              <w:ind w:left="20"/>
              <w:jc w:val="both"/>
            </w:pPr>
            <w:r>
              <w:rPr>
                <w:rFonts w:ascii="Times New Roman"/>
                <w:b w:val="false"/>
                <w:i w:val="false"/>
                <w:color w:val="000000"/>
                <w:sz w:val="20"/>
              </w:rPr>
              <w:t>3) электронная копия документа, подтверждающего оплату в бюджет государственной пошлины (за исключением случаев оплаты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несоответствия представленных данных и сведений, необходимых для оказания государственной услуги, требованиям, установленным подпунктам 1) и 2) пункта 8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подает запрос для получения государственной услуги в электронной форме через портал при условии наличия у него ЭЦП.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Контактные телефоны справочных служб по вопросам оказания государственной услуги указаны на интернет-ресурсе www.gov.kz.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2020 года № 159</w:t>
            </w:r>
          </w:p>
        </w:tc>
      </w:tr>
    </w:tbl>
    <w:bookmarkStart w:name="z191" w:id="94"/>
    <w:p>
      <w:pPr>
        <w:spacing w:after="0"/>
        <w:ind w:left="0"/>
        <w:jc w:val="left"/>
      </w:pPr>
      <w:r>
        <w:rPr>
          <w:rFonts w:ascii="Times New Roman"/>
          <w:b/>
          <w:i w:val="false"/>
          <w:color w:val="000000"/>
        </w:rPr>
        <w:t xml:space="preserve"> Перечень утративших силу некоторых приказов Министра культуры и спорта Республики Казахстан</w:t>
      </w:r>
    </w:p>
    <w:bookmarkEnd w:id="94"/>
    <w:bookmarkStart w:name="z192" w:id="9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17 апреля 2015 года № 138"Об утверждении стандартов государственных услуг в области архивного дела (зарегистрирован в Реестре государственной регистрации нормативных правовых актов № 11086, опубликован в информационно-правовой системе "Әділет" 29 мая 2015 года).</w:t>
      </w:r>
    </w:p>
    <w:bookmarkEnd w:id="95"/>
    <w:bookmarkStart w:name="z193" w:id="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15 мая 2015 года № 184"Об утверждении регламентов государственных услуг в области архивного дела" (зарегистрирован в Реестре государственной регистрации нормативных правовых актов №11444, опубликован в информационно-правовой системе "Әділет" 10 июля 2015 года).</w:t>
      </w:r>
    </w:p>
    <w:bookmarkEnd w:id="96"/>
    <w:bookmarkStart w:name="z194" w:id="9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27 января 2016 года № 16"О внесении изменений в приказ Министра культуры и спорта Республики Казахстан от 17 апреля 2015 года № 138 "Об утверждении стандартов государственных услуг в области архивного дела" (зарегистрирован в Реестре государственной регистрации нормативных правовых актов за № 13360, опубликован в информационно-правовой системе "Әділет"15 марта 2016 года).</w:t>
      </w:r>
    </w:p>
    <w:bookmarkEnd w:id="97"/>
    <w:bookmarkStart w:name="z195" w:id="9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26 февраля 2016 года № 55 "О внесении изменений в приказ Министра культуры и спорта Республики Казахстан от 15 мая 2015 года № 184 "Об утверждении регламентов государственных услуг в области архивного дела" (зарегистрирован в Реестре государственной регистрации нормативных правовых актов за № 13534, опубликован в информационно-правовой системе "Әділет" 5 апреля 2016 года).</w:t>
      </w:r>
    </w:p>
    <w:bookmarkEnd w:id="98"/>
    <w:bookmarkStart w:name="z196" w:id="9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7 марта 2017 года № 57 "О внесении изменений и дополнений в приказ Министра культуры и спорта Республики Казахстан от 17 апреля 2015 года № 138 "Об утверждении стандартов государственных услуг в области архивного дела" (зарегистрирован в Реестре государственной регистрации нормативных правовых актов за № 15123, опубликован в Эталонном контрольном банке нормативных правовых актов Республики Казахстан от 24 мая 2017 года).</w:t>
      </w:r>
    </w:p>
    <w:bookmarkEnd w:id="99"/>
    <w:bookmarkStart w:name="z197" w:id="10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14 июня 2017 года № 177 "О внесении изменений и дополнений в приказ Министра культуры и спорта Республики Казахстан от 15 мая 2015 года № 184 "Об утверждении регламентов государственных услуг в области архивного дела" (зарегистрирован в Реестре государственной регистрации нормативных правовых актов за № 15388, опубликован в Эталонном контрольном банке нормативных правовых актов Республики Казахстан 7 августа 2017 года).</w:t>
      </w:r>
    </w:p>
    <w:bookmarkEnd w:id="100"/>
    <w:bookmarkStart w:name="z198" w:id="10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11 января 2018 года № 14 "О внесении изменений в приказ Министра культуры и спорта Республики Казахстан от 17 апреля 2015 года № 138 "Об утверждении стандартов государственных услуг в области архивного дела" (зарегистрирован в Реестре государственной регистрации нормативных правовых актов за № 16581, опубликован в Эталонном контрольном банке нормативных правовых актов Республики Казахстан 20 марта 2018 года).</w:t>
      </w:r>
    </w:p>
    <w:bookmarkEnd w:id="101"/>
    <w:bookmarkStart w:name="z199" w:id="10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28 апреля 2018 года № 97 "О внесении изменений в приказ Министра культуры и спорта Республики Казахстан от 15 мая 2015 года № 184 "Об утверждении регламентов государственных услуг в области архивного дела" (зарегистрирован в Реестре государственной регистрации нормативных правовых актов за № 16907, опубликован в Эталонном контрольном банке нормативных правовых актов Республики Казахстан 24 мая 2018 года).</w:t>
      </w:r>
    </w:p>
    <w:bookmarkEnd w:id="102"/>
    <w:bookmarkStart w:name="z200" w:id="10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13 мая 2019 года № 133 "О внесении изменений в приказ Министра культуры и спорта Республики Казахстан от 17 апреля 2015 года № 138 "Об утверждении стандартов государственных услуг в области архивного дела" (зарегистрирован в Реестре государственной регистрации нормативных правовых актов за № 18653, опубликован в Эталонном контрольном банке нормативных правовых актов Республики Казахстан 14 мая 2019 года).</w:t>
      </w:r>
    </w:p>
    <w:bookmarkEnd w:id="103"/>
    <w:bookmarkStart w:name="z201" w:id="10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4 июля 2019 года № 189 "О внесении изменений в приказ Министра культуры и спорта Республики Казахстан от 15 мая 2015 года № 184 "Об утверждении регламентов государственных услуг в области архивного дела" (зарегистрирован в Реестре государственной регистрации нормативных правовых актов за № 18987, опубликован в Эталонном контрольном банке нормативных правовых актов Республики Казахстан 10 июля 2019 года).</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